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EA64" w14:textId="77777777" w:rsidR="00AA6A1D" w:rsidRPr="00967FD8" w:rsidRDefault="002D758D" w:rsidP="00354FAE">
      <w:pPr>
        <w:spacing w:line="240" w:lineRule="auto"/>
        <w:ind w:left="0"/>
        <w:rPr>
          <w:rFonts w:cs="Arial"/>
          <w:sz w:val="2"/>
          <w:szCs w:val="2"/>
        </w:rPr>
        <w:sectPr w:rsidR="00AA6A1D" w:rsidRPr="00967FD8" w:rsidSect="001B0521">
          <w:footerReference w:type="default" r:id="rId11"/>
          <w:headerReference w:type="first" r:id="rId12"/>
          <w:footerReference w:type="first" r:id="rId13"/>
          <w:pgSz w:w="11906" w:h="16838" w:code="9"/>
          <w:pgMar w:top="2410" w:right="1134" w:bottom="2098" w:left="1701" w:header="1644" w:footer="340" w:gutter="0"/>
          <w:cols w:space="708"/>
          <w:titlePg/>
          <w:docGrid w:linePitch="360"/>
        </w:sectPr>
      </w:pPr>
      <w:r>
        <w:rPr>
          <w:rFonts w:cs="Arial"/>
          <w:noProof/>
        </w:rPr>
        <w:drawing>
          <wp:anchor distT="0" distB="0" distL="114300" distR="114300" simplePos="0" relativeHeight="251657728" behindDoc="1" locked="0" layoutInCell="1" allowOverlap="1" wp14:anchorId="5A2D337F" wp14:editId="131D860D">
            <wp:simplePos x="0" y="0"/>
            <wp:positionH relativeFrom="margin">
              <wp:posOffset>-708942</wp:posOffset>
            </wp:positionH>
            <wp:positionV relativeFrom="page">
              <wp:posOffset>344033</wp:posOffset>
            </wp:positionV>
            <wp:extent cx="923454" cy="923454"/>
            <wp:effectExtent l="0" t="0" r="0" b="0"/>
            <wp:wrapNone/>
            <wp:docPr id="2" name="Afbeelding 2" descr="HR logo2007 CMYK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logo2007 CMYK 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6332" cy="926332"/>
                    </a:xfrm>
                    <a:prstGeom prst="rect">
                      <a:avLst/>
                    </a:prstGeom>
                    <a:noFill/>
                  </pic:spPr>
                </pic:pic>
              </a:graphicData>
            </a:graphic>
            <wp14:sizeRelH relativeFrom="page">
              <wp14:pctWidth>0</wp14:pctWidth>
            </wp14:sizeRelH>
            <wp14:sizeRelV relativeFrom="page">
              <wp14:pctHeight>0</wp14:pctHeight>
            </wp14:sizeRelV>
          </wp:anchor>
        </w:drawing>
      </w:r>
    </w:p>
    <w:p w14:paraId="151ABDDF" w14:textId="357E35CF" w:rsidR="001B0521" w:rsidRDefault="00000C88" w:rsidP="00C94B82">
      <w:pPr>
        <w:pStyle w:val="Kop3"/>
        <w:ind w:left="0"/>
      </w:pPr>
      <w:r>
        <w:t>Praktijk</w:t>
      </w:r>
      <w:r w:rsidR="003012BC">
        <w:t>opdracht</w:t>
      </w:r>
      <w:r w:rsidR="00E06457">
        <w:t>, versie 2</w:t>
      </w:r>
    </w:p>
    <w:p w14:paraId="3DF2C8B0" w14:textId="4FD225BD" w:rsidR="00B04F1B" w:rsidRPr="00967FD8" w:rsidRDefault="00C83180" w:rsidP="00C94B82">
      <w:pPr>
        <w:pStyle w:val="Kop3"/>
        <w:ind w:left="0"/>
      </w:pPr>
      <w:r>
        <w:t>Instituut V</w:t>
      </w:r>
      <w:r w:rsidR="00967FD8" w:rsidRPr="00967FD8">
        <w:t>oor Gezondhe</w:t>
      </w:r>
      <w:r w:rsidR="00FA5862">
        <w:t>idszorg</w:t>
      </w:r>
      <w:r w:rsidR="00DA1BE1">
        <w:t xml:space="preserve"> 202</w:t>
      </w:r>
      <w:r w:rsidR="004176AF">
        <w:t>3</w:t>
      </w:r>
    </w:p>
    <w:p w14:paraId="2609D604" w14:textId="77777777" w:rsidR="00967FD8" w:rsidRPr="00967FD8" w:rsidRDefault="00967FD8" w:rsidP="00967FD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6419"/>
      </w:tblGrid>
      <w:tr w:rsidR="00967FD8" w:rsidRPr="00286149" w14:paraId="31F9ECA7" w14:textId="77777777" w:rsidTr="00223156">
        <w:trPr>
          <w:trHeight w:val="454"/>
        </w:trPr>
        <w:tc>
          <w:tcPr>
            <w:tcW w:w="2552" w:type="dxa"/>
            <w:vAlign w:val="center"/>
          </w:tcPr>
          <w:p w14:paraId="62641544" w14:textId="77777777" w:rsidR="00967FD8" w:rsidRPr="00286149" w:rsidRDefault="00156CEB" w:rsidP="00286149">
            <w:pPr>
              <w:ind w:left="0"/>
              <w:rPr>
                <w:rFonts w:eastAsia="SimSun" w:cs="Arial"/>
                <w:b/>
                <w:szCs w:val="20"/>
              </w:rPr>
            </w:pPr>
            <w:r>
              <w:rPr>
                <w:rFonts w:eastAsia="SimSun" w:cs="Arial"/>
                <w:b/>
                <w:szCs w:val="20"/>
              </w:rPr>
              <w:t>Datum opdracht</w:t>
            </w:r>
          </w:p>
        </w:tc>
        <w:tc>
          <w:tcPr>
            <w:tcW w:w="6520" w:type="dxa"/>
            <w:vAlign w:val="center"/>
          </w:tcPr>
          <w:p w14:paraId="3490CC49" w14:textId="4A251604" w:rsidR="00967FD8" w:rsidRPr="00286149" w:rsidRDefault="00F52C4C" w:rsidP="007951A4">
            <w:pPr>
              <w:ind w:left="0"/>
              <w:rPr>
                <w:rFonts w:eastAsia="SimSun" w:cs="Arial"/>
                <w:szCs w:val="20"/>
              </w:rPr>
            </w:pPr>
            <w:r>
              <w:rPr>
                <w:rFonts w:eastAsia="SimSun" w:cs="Arial"/>
                <w:szCs w:val="20"/>
              </w:rPr>
              <w:t>24-04</w:t>
            </w:r>
            <w:r w:rsidR="00EF43B2">
              <w:rPr>
                <w:rFonts w:eastAsia="SimSun" w:cs="Arial"/>
                <w:szCs w:val="20"/>
              </w:rPr>
              <w:t>-2022</w:t>
            </w:r>
          </w:p>
        </w:tc>
      </w:tr>
      <w:tr w:rsidR="00354FAE" w:rsidRPr="00286149" w14:paraId="4EE4EC6E" w14:textId="77777777" w:rsidTr="00223156">
        <w:trPr>
          <w:trHeight w:val="454"/>
        </w:trPr>
        <w:tc>
          <w:tcPr>
            <w:tcW w:w="2552" w:type="dxa"/>
            <w:vAlign w:val="center"/>
          </w:tcPr>
          <w:p w14:paraId="5BF89E3B" w14:textId="77777777" w:rsidR="00354FAE" w:rsidRDefault="0063365A" w:rsidP="00286149">
            <w:pPr>
              <w:ind w:left="0"/>
              <w:rPr>
                <w:rFonts w:eastAsia="SimSun" w:cs="Arial"/>
                <w:b/>
                <w:szCs w:val="20"/>
              </w:rPr>
            </w:pPr>
            <w:r>
              <w:rPr>
                <w:rFonts w:eastAsia="SimSun" w:cs="Arial"/>
                <w:b/>
                <w:szCs w:val="20"/>
              </w:rPr>
              <w:t>Naam opdracht</w:t>
            </w:r>
          </w:p>
        </w:tc>
        <w:tc>
          <w:tcPr>
            <w:tcW w:w="6520" w:type="dxa"/>
            <w:vAlign w:val="center"/>
          </w:tcPr>
          <w:p w14:paraId="6BDB15EC" w14:textId="6B3889AD" w:rsidR="00354FAE" w:rsidRPr="00286149" w:rsidRDefault="004A0817" w:rsidP="004A0817">
            <w:pPr>
              <w:ind w:left="0"/>
              <w:rPr>
                <w:rFonts w:eastAsia="SimSun" w:cs="Arial"/>
                <w:szCs w:val="20"/>
              </w:rPr>
            </w:pPr>
            <w:r>
              <w:rPr>
                <w:rFonts w:eastAsia="SimSun" w:cs="Arial"/>
                <w:szCs w:val="20"/>
              </w:rPr>
              <w:t xml:space="preserve">Geeft het beweegtasje een extra </w:t>
            </w:r>
            <w:r w:rsidR="009E30B1">
              <w:rPr>
                <w:rFonts w:eastAsia="SimSun" w:cs="Arial"/>
                <w:szCs w:val="20"/>
              </w:rPr>
              <w:t>bijdrage op de kwaliteit</w:t>
            </w:r>
            <w:r>
              <w:rPr>
                <w:rFonts w:eastAsia="SimSun" w:cs="Arial"/>
                <w:szCs w:val="20"/>
              </w:rPr>
              <w:t xml:space="preserve"> van leven voor oncologische patiënten die behandeld worden met chemokuren of immunotherapie?</w:t>
            </w:r>
          </w:p>
        </w:tc>
      </w:tr>
      <w:tr w:rsidR="0063365A" w:rsidRPr="00286149" w14:paraId="79005434" w14:textId="77777777" w:rsidTr="00223156">
        <w:trPr>
          <w:trHeight w:val="454"/>
        </w:trPr>
        <w:tc>
          <w:tcPr>
            <w:tcW w:w="2552" w:type="dxa"/>
            <w:vAlign w:val="center"/>
          </w:tcPr>
          <w:p w14:paraId="3F4F0ECE" w14:textId="77777777" w:rsidR="0063365A" w:rsidRDefault="0063365A" w:rsidP="00286149">
            <w:pPr>
              <w:ind w:left="0"/>
              <w:rPr>
                <w:rFonts w:eastAsia="SimSun" w:cs="Arial"/>
                <w:b/>
                <w:szCs w:val="20"/>
              </w:rPr>
            </w:pPr>
            <w:r>
              <w:rPr>
                <w:rFonts w:eastAsia="SimSun" w:cs="Arial"/>
                <w:b/>
                <w:szCs w:val="20"/>
              </w:rPr>
              <w:t>Uitvoering</w:t>
            </w:r>
          </w:p>
        </w:tc>
        <w:tc>
          <w:tcPr>
            <w:tcW w:w="6520" w:type="dxa"/>
            <w:vAlign w:val="center"/>
          </w:tcPr>
          <w:p w14:paraId="56F7BC51" w14:textId="3CEAA3C4" w:rsidR="0063365A" w:rsidRPr="0063365A" w:rsidRDefault="00B11532" w:rsidP="00286149">
            <w:pPr>
              <w:ind w:left="0"/>
              <w:rPr>
                <w:rFonts w:eastAsia="SimSun" w:cs="Arial"/>
                <w:b/>
                <w:szCs w:val="20"/>
              </w:rPr>
            </w:pPr>
            <w:proofErr w:type="spellStart"/>
            <w:r>
              <w:rPr>
                <w:rFonts w:eastAsia="SimSun" w:cs="Arial"/>
                <w:b/>
                <w:szCs w:val="20"/>
              </w:rPr>
              <w:t>Flex</w:t>
            </w:r>
            <w:proofErr w:type="spellEnd"/>
          </w:p>
        </w:tc>
      </w:tr>
      <w:tr w:rsidR="0063365A" w:rsidRPr="00286149" w14:paraId="60FD8788" w14:textId="77777777" w:rsidTr="00223156">
        <w:trPr>
          <w:trHeight w:val="454"/>
        </w:trPr>
        <w:tc>
          <w:tcPr>
            <w:tcW w:w="2552" w:type="dxa"/>
            <w:vAlign w:val="center"/>
          </w:tcPr>
          <w:p w14:paraId="1CAB347F" w14:textId="77777777" w:rsidR="0063365A" w:rsidRDefault="0063365A" w:rsidP="00286149">
            <w:pPr>
              <w:ind w:left="0"/>
              <w:rPr>
                <w:rFonts w:eastAsia="SimSun" w:cs="Arial"/>
                <w:b/>
                <w:szCs w:val="20"/>
              </w:rPr>
            </w:pPr>
            <w:r>
              <w:rPr>
                <w:rFonts w:eastAsia="SimSun" w:cs="Arial"/>
                <w:b/>
                <w:szCs w:val="20"/>
              </w:rPr>
              <w:t>Naam opdrachtgever</w:t>
            </w:r>
          </w:p>
        </w:tc>
        <w:tc>
          <w:tcPr>
            <w:tcW w:w="6520" w:type="dxa"/>
            <w:vAlign w:val="center"/>
          </w:tcPr>
          <w:p w14:paraId="6F09AB4C" w14:textId="21EF819E" w:rsidR="0063365A" w:rsidRPr="00286149" w:rsidRDefault="004D1B85" w:rsidP="00286149">
            <w:pPr>
              <w:ind w:left="0"/>
              <w:rPr>
                <w:rFonts w:eastAsia="SimSun" w:cs="Arial"/>
                <w:szCs w:val="20"/>
              </w:rPr>
            </w:pPr>
            <w:r>
              <w:rPr>
                <w:rFonts w:eastAsia="SimSun" w:cs="Arial"/>
                <w:szCs w:val="20"/>
              </w:rPr>
              <w:t>Renske Belt</w:t>
            </w:r>
            <w:r w:rsidR="00EF43B2">
              <w:rPr>
                <w:rFonts w:eastAsia="SimSun" w:cs="Arial"/>
                <w:szCs w:val="20"/>
              </w:rPr>
              <w:t>, MSc</w:t>
            </w:r>
          </w:p>
        </w:tc>
      </w:tr>
      <w:tr w:rsidR="0063365A" w:rsidRPr="00286149" w14:paraId="0717DA5F" w14:textId="77777777" w:rsidTr="00223156">
        <w:trPr>
          <w:trHeight w:val="454"/>
        </w:trPr>
        <w:tc>
          <w:tcPr>
            <w:tcW w:w="2552" w:type="dxa"/>
            <w:vAlign w:val="center"/>
          </w:tcPr>
          <w:p w14:paraId="79454F3C" w14:textId="77777777" w:rsidR="0063365A" w:rsidRDefault="0063365A" w:rsidP="00286149">
            <w:pPr>
              <w:ind w:left="0"/>
              <w:rPr>
                <w:rFonts w:eastAsia="SimSun" w:cs="Arial"/>
                <w:b/>
                <w:szCs w:val="20"/>
              </w:rPr>
            </w:pPr>
            <w:r w:rsidRPr="00286149">
              <w:rPr>
                <w:rFonts w:eastAsia="SimSun" w:cs="Arial"/>
                <w:b/>
                <w:szCs w:val="20"/>
              </w:rPr>
              <w:t>Contactpersoon</w:t>
            </w:r>
            <w:r>
              <w:rPr>
                <w:rFonts w:eastAsia="SimSun" w:cs="Arial"/>
                <w:b/>
                <w:szCs w:val="20"/>
              </w:rPr>
              <w:t xml:space="preserve"> </w:t>
            </w:r>
          </w:p>
        </w:tc>
        <w:tc>
          <w:tcPr>
            <w:tcW w:w="6520" w:type="dxa"/>
            <w:vAlign w:val="center"/>
          </w:tcPr>
          <w:p w14:paraId="72FDA109" w14:textId="3CDB0A27" w:rsidR="0063365A" w:rsidRPr="004D1B85" w:rsidRDefault="004D1B85" w:rsidP="00286149">
            <w:pPr>
              <w:ind w:left="0"/>
              <w:rPr>
                <w:rFonts w:eastAsia="SimSun" w:cs="Arial"/>
                <w:szCs w:val="20"/>
              </w:rPr>
            </w:pPr>
            <w:r w:rsidRPr="004D1B85">
              <w:rPr>
                <w:rFonts w:eastAsia="SimSun" w:cs="Arial"/>
                <w:szCs w:val="20"/>
              </w:rPr>
              <w:t>Rene Leijtens</w:t>
            </w:r>
            <w:r w:rsidR="00B11532">
              <w:rPr>
                <w:rFonts w:eastAsia="SimSun" w:cs="Arial"/>
                <w:szCs w:val="20"/>
              </w:rPr>
              <w:t xml:space="preserve"> M.A</w:t>
            </w:r>
          </w:p>
        </w:tc>
      </w:tr>
      <w:tr w:rsidR="0063365A" w:rsidRPr="00286149" w14:paraId="24B4A866" w14:textId="77777777" w:rsidTr="00223156">
        <w:trPr>
          <w:trHeight w:val="454"/>
        </w:trPr>
        <w:tc>
          <w:tcPr>
            <w:tcW w:w="2552" w:type="dxa"/>
            <w:vAlign w:val="center"/>
          </w:tcPr>
          <w:p w14:paraId="39212AFB" w14:textId="77777777" w:rsidR="0063365A" w:rsidRPr="00286149" w:rsidRDefault="00223156" w:rsidP="00223156">
            <w:pPr>
              <w:ind w:left="0"/>
              <w:rPr>
                <w:rFonts w:eastAsia="SimSun" w:cs="Arial"/>
                <w:b/>
                <w:szCs w:val="20"/>
              </w:rPr>
            </w:pPr>
            <w:r>
              <w:rPr>
                <w:rFonts w:eastAsia="SimSun" w:cs="Arial"/>
                <w:b/>
                <w:szCs w:val="20"/>
              </w:rPr>
              <w:t>Naam O</w:t>
            </w:r>
            <w:r w:rsidR="0063365A">
              <w:rPr>
                <w:rFonts w:eastAsia="SimSun" w:cs="Arial"/>
                <w:b/>
                <w:szCs w:val="20"/>
              </w:rPr>
              <w:t>rganisatie</w:t>
            </w:r>
          </w:p>
        </w:tc>
        <w:tc>
          <w:tcPr>
            <w:tcW w:w="6520" w:type="dxa"/>
            <w:vAlign w:val="center"/>
          </w:tcPr>
          <w:p w14:paraId="487AA910" w14:textId="77777777" w:rsidR="0063365A" w:rsidRPr="00286149" w:rsidRDefault="00EF43B2" w:rsidP="0063365A">
            <w:pPr>
              <w:ind w:left="0"/>
              <w:rPr>
                <w:rFonts w:eastAsia="SimSun" w:cs="Arial"/>
                <w:szCs w:val="20"/>
              </w:rPr>
            </w:pPr>
            <w:r>
              <w:rPr>
                <w:rFonts w:eastAsia="SimSun" w:cs="Arial"/>
                <w:szCs w:val="20"/>
              </w:rPr>
              <w:t>Franciscus Gasthuis &amp; Vlietland</w:t>
            </w:r>
          </w:p>
        </w:tc>
      </w:tr>
      <w:tr w:rsidR="0063365A" w:rsidRPr="00286149" w14:paraId="5CE39500" w14:textId="77777777" w:rsidTr="00223156">
        <w:trPr>
          <w:trHeight w:val="454"/>
        </w:trPr>
        <w:tc>
          <w:tcPr>
            <w:tcW w:w="2552" w:type="dxa"/>
            <w:vAlign w:val="center"/>
          </w:tcPr>
          <w:p w14:paraId="41AD25E0" w14:textId="77777777" w:rsidR="0063365A" w:rsidRPr="00286149" w:rsidRDefault="0063365A" w:rsidP="0063365A">
            <w:pPr>
              <w:ind w:left="0"/>
              <w:rPr>
                <w:rFonts w:eastAsia="SimSun" w:cs="Arial"/>
                <w:b/>
                <w:szCs w:val="20"/>
              </w:rPr>
            </w:pPr>
            <w:r w:rsidRPr="00286149">
              <w:rPr>
                <w:rFonts w:eastAsia="SimSun" w:cs="Arial"/>
                <w:b/>
                <w:szCs w:val="20"/>
              </w:rPr>
              <w:t>Afdeling</w:t>
            </w:r>
          </w:p>
        </w:tc>
        <w:tc>
          <w:tcPr>
            <w:tcW w:w="6520" w:type="dxa"/>
            <w:vAlign w:val="center"/>
          </w:tcPr>
          <w:p w14:paraId="2A92CD88" w14:textId="3A70024A" w:rsidR="0063365A" w:rsidRPr="00286149" w:rsidRDefault="004D1B85" w:rsidP="0063365A">
            <w:pPr>
              <w:ind w:left="0"/>
              <w:rPr>
                <w:rFonts w:eastAsia="SimSun" w:cs="Arial"/>
                <w:szCs w:val="20"/>
              </w:rPr>
            </w:pPr>
            <w:r>
              <w:rPr>
                <w:rFonts w:eastAsia="SimSun" w:cs="Arial"/>
                <w:szCs w:val="20"/>
              </w:rPr>
              <w:t>Oncologiecentrum</w:t>
            </w:r>
          </w:p>
        </w:tc>
      </w:tr>
      <w:tr w:rsidR="0063365A" w:rsidRPr="00286149" w14:paraId="300F5447" w14:textId="77777777" w:rsidTr="00223156">
        <w:trPr>
          <w:trHeight w:val="454"/>
        </w:trPr>
        <w:tc>
          <w:tcPr>
            <w:tcW w:w="2552" w:type="dxa"/>
            <w:vAlign w:val="center"/>
          </w:tcPr>
          <w:p w14:paraId="21D7FC7D" w14:textId="77777777" w:rsidR="0063365A" w:rsidRPr="00286149" w:rsidRDefault="0063365A" w:rsidP="0063365A">
            <w:pPr>
              <w:ind w:left="0"/>
              <w:rPr>
                <w:rFonts w:eastAsia="SimSun" w:cs="Arial"/>
                <w:b/>
                <w:szCs w:val="20"/>
              </w:rPr>
            </w:pPr>
            <w:r w:rsidRPr="00286149">
              <w:rPr>
                <w:rFonts w:eastAsia="SimSun" w:cs="Arial"/>
                <w:b/>
                <w:szCs w:val="20"/>
              </w:rPr>
              <w:t>Adres</w:t>
            </w:r>
          </w:p>
        </w:tc>
        <w:tc>
          <w:tcPr>
            <w:tcW w:w="6520" w:type="dxa"/>
            <w:vAlign w:val="center"/>
          </w:tcPr>
          <w:p w14:paraId="75FE18EE" w14:textId="2C8977ED" w:rsidR="0063365A" w:rsidRPr="00286149" w:rsidRDefault="00BD751A" w:rsidP="0063365A">
            <w:pPr>
              <w:ind w:left="0"/>
              <w:rPr>
                <w:rFonts w:eastAsia="SimSun" w:cs="Arial"/>
                <w:szCs w:val="20"/>
              </w:rPr>
            </w:pPr>
            <w:r>
              <w:rPr>
                <w:rFonts w:eastAsia="SimSun" w:cs="Arial"/>
                <w:szCs w:val="20"/>
              </w:rPr>
              <w:t>Vlietlandplein 2</w:t>
            </w:r>
          </w:p>
        </w:tc>
      </w:tr>
      <w:tr w:rsidR="0063365A" w:rsidRPr="00286149" w14:paraId="0AB73BE2" w14:textId="77777777" w:rsidTr="00223156">
        <w:trPr>
          <w:trHeight w:val="454"/>
        </w:trPr>
        <w:tc>
          <w:tcPr>
            <w:tcW w:w="2552" w:type="dxa"/>
            <w:vAlign w:val="center"/>
          </w:tcPr>
          <w:p w14:paraId="5720FE56" w14:textId="77777777" w:rsidR="0063365A" w:rsidRPr="00286149" w:rsidRDefault="0063365A" w:rsidP="0063365A">
            <w:pPr>
              <w:ind w:left="0"/>
              <w:rPr>
                <w:rFonts w:eastAsia="SimSun" w:cs="Arial"/>
                <w:b/>
                <w:szCs w:val="20"/>
              </w:rPr>
            </w:pPr>
            <w:r w:rsidRPr="00286149">
              <w:rPr>
                <w:rFonts w:eastAsia="SimSun" w:cs="Arial"/>
                <w:b/>
                <w:szCs w:val="20"/>
              </w:rPr>
              <w:t>PC/Plaats</w:t>
            </w:r>
          </w:p>
        </w:tc>
        <w:tc>
          <w:tcPr>
            <w:tcW w:w="6520" w:type="dxa"/>
            <w:vAlign w:val="center"/>
          </w:tcPr>
          <w:p w14:paraId="27C9FB37" w14:textId="107A950B" w:rsidR="0063365A" w:rsidRPr="00286149" w:rsidRDefault="00BD751A" w:rsidP="0063365A">
            <w:pPr>
              <w:ind w:left="0"/>
              <w:rPr>
                <w:rFonts w:eastAsia="SimSun" w:cs="Arial"/>
                <w:szCs w:val="20"/>
              </w:rPr>
            </w:pPr>
            <w:r>
              <w:rPr>
                <w:rFonts w:eastAsia="SimSun" w:cs="Arial"/>
                <w:szCs w:val="20"/>
              </w:rPr>
              <w:t>3118 JH Schiedam</w:t>
            </w:r>
          </w:p>
        </w:tc>
      </w:tr>
      <w:tr w:rsidR="0063365A" w:rsidRPr="00286149" w14:paraId="10A5F01A" w14:textId="77777777" w:rsidTr="00223156">
        <w:trPr>
          <w:trHeight w:val="454"/>
        </w:trPr>
        <w:tc>
          <w:tcPr>
            <w:tcW w:w="2552" w:type="dxa"/>
            <w:vAlign w:val="center"/>
          </w:tcPr>
          <w:p w14:paraId="32810AD8" w14:textId="77777777" w:rsidR="0063365A" w:rsidRPr="00286149" w:rsidRDefault="0063365A" w:rsidP="0063365A">
            <w:pPr>
              <w:ind w:left="0"/>
              <w:rPr>
                <w:rFonts w:eastAsia="SimSun" w:cs="Arial"/>
                <w:b/>
                <w:szCs w:val="20"/>
              </w:rPr>
            </w:pPr>
            <w:r w:rsidRPr="00286149">
              <w:rPr>
                <w:rFonts w:eastAsia="SimSun" w:cs="Arial"/>
                <w:b/>
                <w:szCs w:val="20"/>
              </w:rPr>
              <w:t>Telefoonnummer</w:t>
            </w:r>
          </w:p>
        </w:tc>
        <w:tc>
          <w:tcPr>
            <w:tcW w:w="6520" w:type="dxa"/>
            <w:vAlign w:val="center"/>
          </w:tcPr>
          <w:p w14:paraId="1B89CDB9" w14:textId="77777777" w:rsidR="0063365A" w:rsidRPr="00286149" w:rsidRDefault="00CC66E8" w:rsidP="0063365A">
            <w:pPr>
              <w:ind w:left="0"/>
              <w:rPr>
                <w:rFonts w:eastAsia="SimSun" w:cs="Arial"/>
                <w:szCs w:val="20"/>
              </w:rPr>
            </w:pPr>
            <w:r>
              <w:rPr>
                <w:rFonts w:eastAsia="SimSun" w:cs="Arial"/>
                <w:szCs w:val="20"/>
              </w:rPr>
              <w:t>010- 8935708</w:t>
            </w:r>
          </w:p>
        </w:tc>
      </w:tr>
      <w:tr w:rsidR="0063365A" w:rsidRPr="00286149" w14:paraId="1287FC35" w14:textId="77777777" w:rsidTr="00223156">
        <w:trPr>
          <w:trHeight w:val="454"/>
        </w:trPr>
        <w:tc>
          <w:tcPr>
            <w:tcW w:w="2552" w:type="dxa"/>
            <w:vAlign w:val="center"/>
          </w:tcPr>
          <w:p w14:paraId="48F8CA45" w14:textId="77777777" w:rsidR="0063365A" w:rsidRPr="00286149" w:rsidRDefault="0063365A" w:rsidP="0063365A">
            <w:pPr>
              <w:ind w:left="0"/>
              <w:rPr>
                <w:rFonts w:eastAsia="SimSun" w:cs="Arial"/>
                <w:b/>
                <w:szCs w:val="20"/>
              </w:rPr>
            </w:pPr>
            <w:r w:rsidRPr="00286149">
              <w:rPr>
                <w:rFonts w:eastAsia="SimSun" w:cs="Arial"/>
                <w:b/>
                <w:szCs w:val="20"/>
              </w:rPr>
              <w:t>Emailadres</w:t>
            </w:r>
          </w:p>
        </w:tc>
        <w:tc>
          <w:tcPr>
            <w:tcW w:w="6520" w:type="dxa"/>
            <w:vAlign w:val="center"/>
          </w:tcPr>
          <w:p w14:paraId="0B749515" w14:textId="4FEBA5D1" w:rsidR="0063365A" w:rsidRPr="00286149" w:rsidRDefault="004D1B85" w:rsidP="0063365A">
            <w:pPr>
              <w:ind w:left="0"/>
              <w:rPr>
                <w:rFonts w:eastAsia="SimSun" w:cs="Arial"/>
                <w:szCs w:val="20"/>
              </w:rPr>
            </w:pPr>
            <w:r>
              <w:rPr>
                <w:rFonts w:eastAsia="SimSun" w:cs="Arial"/>
                <w:szCs w:val="20"/>
              </w:rPr>
              <w:t>r.belt-vanopstal@f</w:t>
            </w:r>
            <w:r w:rsidR="00CC66E8">
              <w:rPr>
                <w:rFonts w:eastAsia="SimSun" w:cs="Arial"/>
                <w:szCs w:val="20"/>
              </w:rPr>
              <w:t>ranciscus.nl</w:t>
            </w:r>
          </w:p>
        </w:tc>
      </w:tr>
      <w:tr w:rsidR="0063365A" w:rsidRPr="00286149" w14:paraId="32D3FBCE" w14:textId="77777777" w:rsidTr="00223156">
        <w:trPr>
          <w:trHeight w:val="454"/>
        </w:trPr>
        <w:tc>
          <w:tcPr>
            <w:tcW w:w="2552" w:type="dxa"/>
            <w:vAlign w:val="center"/>
          </w:tcPr>
          <w:p w14:paraId="05E32BDD" w14:textId="77777777" w:rsidR="0063365A" w:rsidRPr="00286149" w:rsidRDefault="0063365A" w:rsidP="0063365A">
            <w:pPr>
              <w:ind w:left="0"/>
              <w:rPr>
                <w:rFonts w:eastAsia="SimSun" w:cs="Arial"/>
                <w:b/>
                <w:szCs w:val="20"/>
              </w:rPr>
            </w:pPr>
          </w:p>
        </w:tc>
        <w:tc>
          <w:tcPr>
            <w:tcW w:w="6520" w:type="dxa"/>
            <w:vAlign w:val="center"/>
          </w:tcPr>
          <w:p w14:paraId="77167002" w14:textId="77777777" w:rsidR="0063365A" w:rsidRPr="00286149" w:rsidRDefault="0063365A" w:rsidP="0063365A">
            <w:pPr>
              <w:ind w:left="0"/>
              <w:rPr>
                <w:rFonts w:eastAsia="SimSun" w:cs="Arial"/>
                <w:szCs w:val="20"/>
              </w:rPr>
            </w:pPr>
          </w:p>
        </w:tc>
      </w:tr>
    </w:tbl>
    <w:p w14:paraId="096FEA14" w14:textId="77777777" w:rsidR="00967FD8" w:rsidRDefault="00967FD8" w:rsidP="00967FD8">
      <w:pPr>
        <w:rPr>
          <w:rFonts w:cs="Arial"/>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588"/>
      </w:tblGrid>
      <w:tr w:rsidR="005C5BE8" w:rsidRPr="00286149" w14:paraId="3976D93F" w14:textId="77777777" w:rsidTr="00354A8B">
        <w:trPr>
          <w:trHeight w:val="1418"/>
        </w:trPr>
        <w:tc>
          <w:tcPr>
            <w:tcW w:w="2484" w:type="dxa"/>
          </w:tcPr>
          <w:p w14:paraId="2573A562" w14:textId="77777777" w:rsidR="005C5BE8" w:rsidRPr="00286149" w:rsidRDefault="005C5BE8" w:rsidP="00860EF3">
            <w:pPr>
              <w:ind w:left="0"/>
              <w:rPr>
                <w:rFonts w:eastAsia="SimSun" w:cs="Arial"/>
                <w:b/>
                <w:szCs w:val="20"/>
              </w:rPr>
            </w:pPr>
            <w:r>
              <w:rPr>
                <w:rFonts w:eastAsia="SimSun" w:cs="Arial"/>
                <w:b/>
                <w:szCs w:val="20"/>
              </w:rPr>
              <w:t>Aanleiding of toedracht van de opdracht</w:t>
            </w:r>
            <w:r w:rsidR="003012BC">
              <w:rPr>
                <w:rFonts w:eastAsia="SimSun" w:cs="Arial"/>
                <w:b/>
                <w:szCs w:val="20"/>
              </w:rPr>
              <w:t xml:space="preserve"> en het belang van de opdrachtgever bij de opdracht.</w:t>
            </w:r>
          </w:p>
        </w:tc>
        <w:tc>
          <w:tcPr>
            <w:tcW w:w="6588" w:type="dxa"/>
          </w:tcPr>
          <w:p w14:paraId="609C6935" w14:textId="77777777" w:rsidR="0074070B" w:rsidRPr="009D03CE" w:rsidRDefault="0074070B" w:rsidP="0074070B">
            <w:pPr>
              <w:ind w:left="0"/>
              <w:rPr>
                <w:rFonts w:eastAsia="SimSun" w:cs="Arial"/>
                <w:szCs w:val="20"/>
              </w:rPr>
            </w:pPr>
            <w:r w:rsidRPr="009D03CE">
              <w:rPr>
                <w:rFonts w:eastAsia="SimSun" w:cs="Arial"/>
                <w:szCs w:val="20"/>
              </w:rPr>
              <w:t xml:space="preserve">Binnen het Franciscus wordt steeds meer verpleegkundig onderzoek uitgevoerd om een bijdrage te leveren aan wetenschappelijke onderbouwing van het handelen van verpleegkundigen. </w:t>
            </w:r>
          </w:p>
          <w:p w14:paraId="6B7CF077" w14:textId="7E1333E4" w:rsidR="004D1B85" w:rsidRPr="009D03CE" w:rsidRDefault="0074070B" w:rsidP="004D1B85">
            <w:pPr>
              <w:widowControl w:val="0"/>
              <w:autoSpaceDE w:val="0"/>
              <w:autoSpaceDN w:val="0"/>
              <w:adjustRightInd w:val="0"/>
              <w:spacing w:after="240"/>
              <w:ind w:left="0"/>
              <w:contextualSpacing/>
              <w:rPr>
                <w:rFonts w:cs="Arial"/>
                <w:szCs w:val="20"/>
              </w:rPr>
            </w:pPr>
            <w:r w:rsidRPr="009D03CE">
              <w:rPr>
                <w:rFonts w:eastAsia="SimSun" w:cs="Arial"/>
                <w:szCs w:val="20"/>
              </w:rPr>
              <w:t>Vanuit het Wetenschapsbureau worden verpleegkundigen begeleid met onderzoeken die aansluiten op een van de speerpunten van het Franciscus of aansluiten op verpleegkundi</w:t>
            </w:r>
            <w:r w:rsidR="00330443">
              <w:rPr>
                <w:rFonts w:eastAsia="SimSun" w:cs="Arial"/>
                <w:szCs w:val="20"/>
              </w:rPr>
              <w:t>g overstijgende ontwikkelingen.</w:t>
            </w:r>
          </w:p>
          <w:p w14:paraId="39F47742" w14:textId="03EC5103" w:rsidR="005C5BE8" w:rsidRDefault="00330443" w:rsidP="00706285">
            <w:pPr>
              <w:widowControl w:val="0"/>
              <w:autoSpaceDE w:val="0"/>
              <w:autoSpaceDN w:val="0"/>
              <w:adjustRightInd w:val="0"/>
              <w:spacing w:after="240"/>
              <w:ind w:left="0"/>
              <w:contextualSpacing/>
              <w:rPr>
                <w:color w:val="000000"/>
                <w:szCs w:val="20"/>
              </w:rPr>
            </w:pPr>
            <w:r>
              <w:rPr>
                <w:szCs w:val="20"/>
              </w:rPr>
              <w:t>In het oncologiecentrum van het Franciscus Vlietland worden dage</w:t>
            </w:r>
            <w:r w:rsidR="00660482">
              <w:rPr>
                <w:szCs w:val="20"/>
              </w:rPr>
              <w:t xml:space="preserve">lijks veel chemokuren en </w:t>
            </w:r>
            <w:r w:rsidR="00A75D36">
              <w:rPr>
                <w:szCs w:val="20"/>
              </w:rPr>
              <w:t>immunotherapieën</w:t>
            </w:r>
            <w:r w:rsidR="00660482">
              <w:rPr>
                <w:szCs w:val="20"/>
              </w:rPr>
              <w:t xml:space="preserve"> gegeven om verschillende vormen van kanker te bestrijden. </w:t>
            </w:r>
            <w:r w:rsidRPr="00E84B47">
              <w:rPr>
                <w:szCs w:val="20"/>
              </w:rPr>
              <w:t>E</w:t>
            </w:r>
            <w:r>
              <w:rPr>
                <w:szCs w:val="20"/>
              </w:rPr>
              <w:t>é</w:t>
            </w:r>
            <w:r w:rsidRPr="00E84B47">
              <w:rPr>
                <w:szCs w:val="20"/>
              </w:rPr>
              <w:t>n van de meest voorkomende bijwerking is (ernstige) vermoeidheid, dat een negatief effect kan hebben op de kwaliteit van leven. Met name bij chemotherapie speelt deze bijwerking een grote rol</w:t>
            </w:r>
            <w:r>
              <w:rPr>
                <w:szCs w:val="20"/>
              </w:rPr>
              <w:t xml:space="preserve"> (Integraal kanker centrum,</w:t>
            </w:r>
            <w:r w:rsidRPr="00E84B47">
              <w:rPr>
                <w:szCs w:val="20"/>
              </w:rPr>
              <w:t xml:space="preserve"> 2019). </w:t>
            </w:r>
            <w:r>
              <w:rPr>
                <w:szCs w:val="20"/>
              </w:rPr>
              <w:t>Vermoeidheid heeft invloed op het welbevinden van patiënten zowel tijdens als na chemotherapie en kan jaren na de behandeling n</w:t>
            </w:r>
            <w:r w:rsidR="00660482">
              <w:rPr>
                <w:szCs w:val="20"/>
              </w:rPr>
              <w:t>og impact hebben op patiënten (V</w:t>
            </w:r>
            <w:r>
              <w:rPr>
                <w:szCs w:val="20"/>
              </w:rPr>
              <w:t xml:space="preserve">an Waard et al., 2015). In meerdere </w:t>
            </w:r>
            <w:r>
              <w:rPr>
                <w:szCs w:val="20"/>
              </w:rPr>
              <w:lastRenderedPageBreak/>
              <w:t xml:space="preserve">studies is reeds aangetoond dat bewegen in de vorm van wandelen, aerobics en weerstandstraining een positief effect kan hebben op vermoeidheidsklachten en kwaliteit van leven tijdens </w:t>
            </w:r>
            <w:proofErr w:type="spellStart"/>
            <w:r>
              <w:rPr>
                <w:szCs w:val="20"/>
              </w:rPr>
              <w:t>adjuvante</w:t>
            </w:r>
            <w:proofErr w:type="spellEnd"/>
            <w:r>
              <w:rPr>
                <w:szCs w:val="20"/>
              </w:rPr>
              <w:t xml:space="preserve"> chemotherapie en de periode die hierop volgt (</w:t>
            </w:r>
            <w:proofErr w:type="spellStart"/>
            <w:r>
              <w:rPr>
                <w:szCs w:val="20"/>
              </w:rPr>
              <w:t>Gebruers</w:t>
            </w:r>
            <w:proofErr w:type="spellEnd"/>
            <w:r>
              <w:rPr>
                <w:szCs w:val="20"/>
              </w:rPr>
              <w:t xml:space="preserve"> et al., 2019, Zou et al., 2014). </w:t>
            </w:r>
            <w:r>
              <w:rPr>
                <w:color w:val="000000"/>
                <w:szCs w:val="20"/>
              </w:rPr>
              <w:t>Programma’s die bestaan uit een combinatie van conditie- en weerstandstraining zijn het meest effectief gebleken (</w:t>
            </w:r>
            <w:proofErr w:type="spellStart"/>
            <w:r>
              <w:rPr>
                <w:color w:val="000000"/>
                <w:szCs w:val="20"/>
              </w:rPr>
              <w:t>Gebruers</w:t>
            </w:r>
            <w:proofErr w:type="spellEnd"/>
            <w:r>
              <w:rPr>
                <w:color w:val="000000"/>
                <w:szCs w:val="20"/>
              </w:rPr>
              <w:t xml:space="preserve"> et al., 2019, van Waart et al., 2015, Zou et al., 2014).</w:t>
            </w:r>
          </w:p>
          <w:p w14:paraId="3321F9BF" w14:textId="3327DFB7" w:rsidR="009E1B20" w:rsidRPr="009D03CE" w:rsidRDefault="009E1B20" w:rsidP="00660482">
            <w:pPr>
              <w:widowControl w:val="0"/>
              <w:autoSpaceDE w:val="0"/>
              <w:autoSpaceDN w:val="0"/>
              <w:adjustRightInd w:val="0"/>
              <w:spacing w:after="240"/>
              <w:ind w:left="0"/>
              <w:contextualSpacing/>
              <w:rPr>
                <w:rFonts w:cs="Arial"/>
                <w:szCs w:val="20"/>
              </w:rPr>
            </w:pPr>
            <w:r>
              <w:rPr>
                <w:szCs w:val="20"/>
              </w:rPr>
              <w:t>In 2015 is door een samenwerking van oncologieverpleegkundigen en fysiotherapeuten in Franciscus Gasthuis &amp; Vlietland een home-</w:t>
            </w:r>
            <w:proofErr w:type="spellStart"/>
            <w:r>
              <w:rPr>
                <w:szCs w:val="20"/>
              </w:rPr>
              <w:t>based</w:t>
            </w:r>
            <w:proofErr w:type="spellEnd"/>
            <w:r>
              <w:rPr>
                <w:szCs w:val="20"/>
              </w:rPr>
              <w:t xml:space="preserve"> interventie ontwikkeld en ingevoerd; het ‘beweegtasje’. Deze interventie is erop gericht om poliklinische patiënten die </w:t>
            </w:r>
            <w:proofErr w:type="spellStart"/>
            <w:r>
              <w:rPr>
                <w:szCs w:val="20"/>
              </w:rPr>
              <w:t>adjuvante</w:t>
            </w:r>
            <w:proofErr w:type="spellEnd"/>
            <w:r>
              <w:rPr>
                <w:szCs w:val="20"/>
              </w:rPr>
              <w:t xml:space="preserve"> chemotherapie ondergaan in hun thuisomgeving te st</w:t>
            </w:r>
            <w:r w:rsidR="00660482">
              <w:rPr>
                <w:szCs w:val="20"/>
              </w:rPr>
              <w:t>imuleren om te (blijven) bewegen, naast de bestaande bewegingsnormen</w:t>
            </w:r>
            <w:r>
              <w:rPr>
                <w:szCs w:val="20"/>
              </w:rPr>
              <w:t>.</w:t>
            </w:r>
            <w:r w:rsidR="00660482">
              <w:rPr>
                <w:szCs w:val="20"/>
              </w:rPr>
              <w:t xml:space="preserve"> Op dit moment is niet duidelijk of deze extra interventie bijdraagt aan het verbeteren van de kwaliteit van leven bij deze groep </w:t>
            </w:r>
            <w:r w:rsidR="00266B4F">
              <w:rPr>
                <w:szCs w:val="20"/>
              </w:rPr>
              <w:t>patiënten</w:t>
            </w:r>
            <w:r w:rsidR="00660482">
              <w:rPr>
                <w:szCs w:val="20"/>
              </w:rPr>
              <w:t>.</w:t>
            </w:r>
          </w:p>
        </w:tc>
      </w:tr>
      <w:tr w:rsidR="00967FD8" w:rsidRPr="00286149" w14:paraId="5CFBEAE5" w14:textId="77777777" w:rsidTr="00354A8B">
        <w:trPr>
          <w:trHeight w:val="1418"/>
        </w:trPr>
        <w:tc>
          <w:tcPr>
            <w:tcW w:w="2484" w:type="dxa"/>
          </w:tcPr>
          <w:p w14:paraId="1F791CF5" w14:textId="77777777" w:rsidR="00967FD8" w:rsidRPr="00286149" w:rsidRDefault="007C09A6" w:rsidP="00286149">
            <w:pPr>
              <w:ind w:left="0"/>
              <w:rPr>
                <w:rFonts w:eastAsia="SimSun" w:cs="Arial"/>
                <w:b/>
                <w:szCs w:val="20"/>
              </w:rPr>
            </w:pPr>
            <w:r>
              <w:rPr>
                <w:rFonts w:eastAsia="SimSun" w:cs="Arial"/>
                <w:b/>
                <w:szCs w:val="20"/>
              </w:rPr>
              <w:lastRenderedPageBreak/>
              <w:t>Beschrijving opdracht</w:t>
            </w:r>
            <w:r w:rsidR="00354FAE">
              <w:rPr>
                <w:rFonts w:eastAsia="SimSun" w:cs="Arial"/>
                <w:b/>
                <w:szCs w:val="20"/>
              </w:rPr>
              <w:t xml:space="preserve"> en verwachte resultaten/eindproduct*</w:t>
            </w:r>
          </w:p>
          <w:p w14:paraId="04589908" w14:textId="77777777" w:rsidR="00967FD8" w:rsidRPr="00286149" w:rsidRDefault="00967FD8" w:rsidP="00023EA9">
            <w:pPr>
              <w:ind w:left="0"/>
              <w:rPr>
                <w:rFonts w:eastAsia="SimSun" w:cs="Arial"/>
                <w:szCs w:val="20"/>
              </w:rPr>
            </w:pPr>
            <w:r w:rsidRPr="00286149">
              <w:rPr>
                <w:rFonts w:eastAsia="SimSun" w:cs="Arial"/>
                <w:i/>
                <w:sz w:val="16"/>
                <w:szCs w:val="16"/>
              </w:rPr>
              <w:t>(</w:t>
            </w:r>
            <w:r w:rsidR="00023EA9">
              <w:rPr>
                <w:rFonts w:eastAsia="SimSun" w:cs="Arial"/>
                <w:i/>
                <w:sz w:val="16"/>
                <w:szCs w:val="16"/>
              </w:rPr>
              <w:t xml:space="preserve">Wat is </w:t>
            </w:r>
            <w:r w:rsidRPr="00286149">
              <w:rPr>
                <w:rFonts w:eastAsia="SimSun" w:cs="Arial"/>
                <w:i/>
                <w:sz w:val="16"/>
                <w:szCs w:val="16"/>
              </w:rPr>
              <w:t>de vraag of het probleem</w:t>
            </w:r>
            <w:r w:rsidR="00023EA9">
              <w:rPr>
                <w:rFonts w:eastAsia="SimSun" w:cs="Arial"/>
                <w:i/>
                <w:sz w:val="16"/>
                <w:szCs w:val="16"/>
              </w:rPr>
              <w:t>?</w:t>
            </w:r>
            <w:r w:rsidR="002376EB">
              <w:rPr>
                <w:rFonts w:eastAsia="SimSun" w:cs="Arial"/>
                <w:i/>
                <w:sz w:val="16"/>
                <w:szCs w:val="16"/>
              </w:rPr>
              <w:t>; waaraan moet het eindresultaat voldoen?</w:t>
            </w:r>
            <w:r w:rsidR="00354FAE">
              <w:rPr>
                <w:rFonts w:eastAsia="SimSun" w:cs="Arial"/>
                <w:i/>
                <w:sz w:val="16"/>
                <w:szCs w:val="16"/>
              </w:rPr>
              <w:t>; weer te geven in maximaal 100 woorden</w:t>
            </w:r>
            <w:r w:rsidRPr="00286149">
              <w:rPr>
                <w:rFonts w:eastAsia="SimSun" w:cs="Arial"/>
                <w:i/>
                <w:sz w:val="16"/>
                <w:szCs w:val="16"/>
              </w:rPr>
              <w:t>)</w:t>
            </w:r>
          </w:p>
        </w:tc>
        <w:tc>
          <w:tcPr>
            <w:tcW w:w="6588" w:type="dxa"/>
          </w:tcPr>
          <w:p w14:paraId="38A717CC" w14:textId="02114C46" w:rsidR="00266B4F" w:rsidRDefault="001F5953" w:rsidP="00AA2003">
            <w:pPr>
              <w:widowControl w:val="0"/>
              <w:autoSpaceDE w:val="0"/>
              <w:autoSpaceDN w:val="0"/>
              <w:adjustRightInd w:val="0"/>
              <w:spacing w:after="240"/>
              <w:ind w:left="0"/>
              <w:contextualSpacing/>
              <w:rPr>
                <w:rFonts w:cs="Arial"/>
                <w:szCs w:val="20"/>
              </w:rPr>
            </w:pPr>
            <w:r w:rsidRPr="00CD4B36">
              <w:rPr>
                <w:rFonts w:cs="Arial"/>
                <w:b/>
                <w:color w:val="FF0000"/>
                <w:szCs w:val="20"/>
              </w:rPr>
              <w:t>Door middel van een enquête</w:t>
            </w:r>
            <w:r w:rsidRPr="00CD4B36">
              <w:rPr>
                <w:rFonts w:cs="Arial"/>
                <w:color w:val="FF0000"/>
                <w:szCs w:val="20"/>
              </w:rPr>
              <w:t xml:space="preserve"> </w:t>
            </w:r>
            <w:r>
              <w:rPr>
                <w:rFonts w:cs="Arial"/>
                <w:szCs w:val="20"/>
              </w:rPr>
              <w:t>e</w:t>
            </w:r>
            <w:r w:rsidR="00266B4F">
              <w:rPr>
                <w:rFonts w:cs="Arial"/>
                <w:szCs w:val="20"/>
              </w:rPr>
              <w:t xml:space="preserve">n door middel van </w:t>
            </w:r>
            <w:r w:rsidR="00670140">
              <w:rPr>
                <w:rFonts w:cs="Arial"/>
                <w:szCs w:val="20"/>
              </w:rPr>
              <w:t xml:space="preserve">een kwalitatief onderzoek naar de ervaringen van de </w:t>
            </w:r>
            <w:r>
              <w:rPr>
                <w:rFonts w:cs="Arial"/>
                <w:szCs w:val="20"/>
              </w:rPr>
              <w:t>patiënten</w:t>
            </w:r>
            <w:r w:rsidR="00670140">
              <w:rPr>
                <w:rFonts w:cs="Arial"/>
                <w:szCs w:val="20"/>
              </w:rPr>
              <w:t xml:space="preserve"> met het behandeltasje kan een antwoord worden gegeven op de vraag of en zo ja, op welke manier, het behandeltasje bijdraagt aan de verbetering van de </w:t>
            </w:r>
            <w:r w:rsidR="002E1CF5">
              <w:rPr>
                <w:rFonts w:cs="Arial"/>
                <w:szCs w:val="20"/>
              </w:rPr>
              <w:t>kwaliteit</w:t>
            </w:r>
            <w:r w:rsidR="00670140">
              <w:rPr>
                <w:rFonts w:cs="Arial"/>
                <w:szCs w:val="20"/>
              </w:rPr>
              <w:t xml:space="preserve"> van </w:t>
            </w:r>
            <w:r w:rsidR="002E1CF5">
              <w:rPr>
                <w:rFonts w:cs="Arial"/>
                <w:szCs w:val="20"/>
              </w:rPr>
              <w:t>leven bovenop de bestaande norm voor bewegen.</w:t>
            </w:r>
          </w:p>
          <w:p w14:paraId="0014BEAD" w14:textId="07B184FD" w:rsidR="00A75D36" w:rsidRDefault="000B6A86" w:rsidP="00AA2003">
            <w:pPr>
              <w:widowControl w:val="0"/>
              <w:autoSpaceDE w:val="0"/>
              <w:autoSpaceDN w:val="0"/>
              <w:adjustRightInd w:val="0"/>
              <w:spacing w:after="240"/>
              <w:ind w:left="0"/>
              <w:contextualSpacing/>
              <w:rPr>
                <w:rFonts w:cs="Arial"/>
                <w:szCs w:val="20"/>
              </w:rPr>
            </w:pPr>
            <w:r>
              <w:rPr>
                <w:rFonts w:cs="Arial"/>
                <w:szCs w:val="20"/>
              </w:rPr>
              <w:t>Indien mogelijk: het onderzoek richten op een groep patiënten die nog net niet begonnen zijn met de chemo/immunotherapie enerzijds en anderzijds een groep van patiënten die bijna klaar zijn.</w:t>
            </w:r>
          </w:p>
          <w:p w14:paraId="404785C6" w14:textId="77777777" w:rsidR="000B6A86" w:rsidRDefault="000B6A86" w:rsidP="00AA2003">
            <w:pPr>
              <w:widowControl w:val="0"/>
              <w:autoSpaceDE w:val="0"/>
              <w:autoSpaceDN w:val="0"/>
              <w:adjustRightInd w:val="0"/>
              <w:spacing w:after="240"/>
              <w:ind w:left="0"/>
              <w:contextualSpacing/>
              <w:rPr>
                <w:rFonts w:cs="Arial"/>
                <w:color w:val="FF0000"/>
                <w:szCs w:val="20"/>
              </w:rPr>
            </w:pPr>
          </w:p>
          <w:p w14:paraId="3D3422B5" w14:textId="4CBF6E37" w:rsidR="002E1CF5" w:rsidRDefault="002E1CF5" w:rsidP="00AA2003">
            <w:pPr>
              <w:widowControl w:val="0"/>
              <w:autoSpaceDE w:val="0"/>
              <w:autoSpaceDN w:val="0"/>
              <w:adjustRightInd w:val="0"/>
              <w:spacing w:after="240"/>
              <w:ind w:left="0"/>
              <w:contextualSpacing/>
              <w:rPr>
                <w:rFonts w:cs="Arial"/>
                <w:szCs w:val="20"/>
              </w:rPr>
            </w:pPr>
            <w:r w:rsidRPr="00793A6B">
              <w:rPr>
                <w:rFonts w:cs="Arial"/>
                <w:color w:val="FF0000"/>
                <w:szCs w:val="20"/>
              </w:rPr>
              <w:t xml:space="preserve">De </w:t>
            </w:r>
            <w:r w:rsidR="00CD4B36" w:rsidRPr="00793A6B">
              <w:rPr>
                <w:rFonts w:cs="Arial"/>
                <w:color w:val="FF0000"/>
                <w:szCs w:val="20"/>
              </w:rPr>
              <w:t>enquêtes</w:t>
            </w:r>
            <w:r w:rsidRPr="00793A6B">
              <w:rPr>
                <w:rFonts w:cs="Arial"/>
                <w:color w:val="FF0000"/>
                <w:szCs w:val="20"/>
              </w:rPr>
              <w:t xml:space="preserve"> dienen omgezet te worden naar gegevens die in te voeren zijn in SPSS</w:t>
            </w:r>
            <w:r w:rsidR="00CD4B36" w:rsidRPr="00793A6B">
              <w:rPr>
                <w:rFonts w:cs="Arial"/>
                <w:color w:val="FF0000"/>
                <w:szCs w:val="20"/>
              </w:rPr>
              <w:t xml:space="preserve">. Het idee is om </w:t>
            </w:r>
            <w:r w:rsidR="00793A6B">
              <w:rPr>
                <w:rFonts w:cs="Arial"/>
                <w:color w:val="FF0000"/>
                <w:szCs w:val="20"/>
              </w:rPr>
              <w:t>ongeveer 30</w:t>
            </w:r>
            <w:r w:rsidR="00CD4B36" w:rsidRPr="00793A6B">
              <w:rPr>
                <w:rFonts w:cs="Arial"/>
                <w:color w:val="FF0000"/>
                <w:szCs w:val="20"/>
              </w:rPr>
              <w:t xml:space="preserve"> </w:t>
            </w:r>
            <w:r w:rsidR="00793A6B" w:rsidRPr="00793A6B">
              <w:rPr>
                <w:rFonts w:cs="Arial"/>
                <w:color w:val="FF0000"/>
                <w:szCs w:val="20"/>
              </w:rPr>
              <w:t>patiënten</w:t>
            </w:r>
            <w:r w:rsidR="00CD4B36" w:rsidRPr="00793A6B">
              <w:rPr>
                <w:rFonts w:cs="Arial"/>
                <w:color w:val="FF0000"/>
                <w:szCs w:val="20"/>
              </w:rPr>
              <w:t xml:space="preserve"> te benaderen voor de </w:t>
            </w:r>
            <w:proofErr w:type="spellStart"/>
            <w:r w:rsidR="00CD4B36" w:rsidRPr="00793A6B">
              <w:rPr>
                <w:rFonts w:cs="Arial"/>
                <w:color w:val="FF0000"/>
                <w:szCs w:val="20"/>
              </w:rPr>
              <w:t>enquetes</w:t>
            </w:r>
            <w:proofErr w:type="spellEnd"/>
            <w:r w:rsidR="00CD4B36" w:rsidRPr="00793A6B">
              <w:rPr>
                <w:rFonts w:cs="Arial"/>
                <w:color w:val="FF0000"/>
                <w:szCs w:val="20"/>
              </w:rPr>
              <w:t xml:space="preserve">. Het streven is dat er ten minste </w:t>
            </w:r>
            <w:r w:rsidR="00793A6B">
              <w:rPr>
                <w:rFonts w:cs="Arial"/>
                <w:color w:val="FF0000"/>
                <w:szCs w:val="20"/>
              </w:rPr>
              <w:t>75</w:t>
            </w:r>
            <w:r w:rsidR="00CD4B36" w:rsidRPr="00793A6B">
              <w:rPr>
                <w:rFonts w:cs="Arial"/>
                <w:color w:val="FF0000"/>
                <w:szCs w:val="20"/>
              </w:rPr>
              <w:t>% respons zal zijn</w:t>
            </w:r>
            <w:r w:rsidR="00CD4B36">
              <w:rPr>
                <w:rFonts w:cs="Arial"/>
                <w:szCs w:val="20"/>
              </w:rPr>
              <w:t>.</w:t>
            </w:r>
          </w:p>
          <w:p w14:paraId="0E0C9F3F" w14:textId="5FAC1EEA" w:rsidR="00D72BF7" w:rsidRDefault="00D72BF7" w:rsidP="009C20E9">
            <w:pPr>
              <w:widowControl w:val="0"/>
              <w:autoSpaceDE w:val="0"/>
              <w:autoSpaceDN w:val="0"/>
              <w:adjustRightInd w:val="0"/>
              <w:spacing w:after="240"/>
              <w:ind w:left="0"/>
              <w:contextualSpacing/>
              <w:rPr>
                <w:rFonts w:cs="Arial"/>
                <w:szCs w:val="20"/>
              </w:rPr>
            </w:pPr>
          </w:p>
          <w:p w14:paraId="789A92BA" w14:textId="0834EF1A" w:rsidR="009C20E9" w:rsidRPr="009D03CE" w:rsidRDefault="00A0266A" w:rsidP="009E30B1">
            <w:pPr>
              <w:widowControl w:val="0"/>
              <w:autoSpaceDE w:val="0"/>
              <w:autoSpaceDN w:val="0"/>
              <w:adjustRightInd w:val="0"/>
              <w:spacing w:after="240"/>
              <w:ind w:left="0"/>
              <w:contextualSpacing/>
              <w:rPr>
                <w:rFonts w:eastAsia="SimSun" w:cs="Arial"/>
                <w:szCs w:val="20"/>
              </w:rPr>
            </w:pPr>
            <w:r>
              <w:rPr>
                <w:rFonts w:cs="Arial"/>
                <w:szCs w:val="20"/>
              </w:rPr>
              <w:t xml:space="preserve">Het </w:t>
            </w:r>
            <w:r w:rsidR="00E5647B">
              <w:rPr>
                <w:rFonts w:cs="Arial"/>
                <w:szCs w:val="20"/>
              </w:rPr>
              <w:t>eindresultaat levert naar verwachting een bruikbare statistische analyse van de kwantitatieve gegevens op. Da</w:t>
            </w:r>
            <w:r w:rsidR="009E30B1">
              <w:rPr>
                <w:rFonts w:cs="Arial"/>
                <w:szCs w:val="20"/>
              </w:rPr>
              <w:t xml:space="preserve">arnaast ook een interviewformat, een codeboom en thema’s, </w:t>
            </w:r>
            <w:r w:rsidR="00E5647B">
              <w:rPr>
                <w:rFonts w:cs="Arial"/>
                <w:szCs w:val="20"/>
              </w:rPr>
              <w:t xml:space="preserve">waarmee de onderzoeker verdere gegevens kan verzamelen voor het kwalitatieve onderdeel van de studie. </w:t>
            </w:r>
          </w:p>
        </w:tc>
      </w:tr>
      <w:tr w:rsidR="00354FAE" w:rsidRPr="00286149" w14:paraId="7AD21249" w14:textId="77777777" w:rsidTr="00354FAE">
        <w:trPr>
          <w:trHeight w:val="970"/>
        </w:trPr>
        <w:tc>
          <w:tcPr>
            <w:tcW w:w="2484" w:type="dxa"/>
          </w:tcPr>
          <w:p w14:paraId="476F40D0" w14:textId="517C7652" w:rsidR="00354FAE" w:rsidRDefault="00860EF3" w:rsidP="00286149">
            <w:pPr>
              <w:ind w:left="0"/>
              <w:rPr>
                <w:rFonts w:eastAsia="SimSun" w:cs="Arial"/>
                <w:b/>
                <w:szCs w:val="20"/>
              </w:rPr>
            </w:pPr>
            <w:r>
              <w:rPr>
                <w:rFonts w:eastAsia="SimSun" w:cs="Arial"/>
                <w:b/>
                <w:szCs w:val="20"/>
              </w:rPr>
              <w:t xml:space="preserve">Omgeving waar </w:t>
            </w:r>
            <w:r w:rsidR="00354FAE">
              <w:rPr>
                <w:rFonts w:eastAsia="SimSun" w:cs="Arial"/>
                <w:b/>
                <w:szCs w:val="20"/>
              </w:rPr>
              <w:t>binnen het onderzoek dient plaats te vinden</w:t>
            </w:r>
          </w:p>
          <w:p w14:paraId="12163B70" w14:textId="77777777" w:rsidR="00354FAE" w:rsidRPr="00354FAE" w:rsidRDefault="00354FAE" w:rsidP="00860EF3">
            <w:pPr>
              <w:ind w:left="0"/>
              <w:rPr>
                <w:rFonts w:eastAsia="SimSun" w:cs="Arial"/>
                <w:i/>
                <w:sz w:val="16"/>
                <w:szCs w:val="16"/>
              </w:rPr>
            </w:pPr>
            <w:r>
              <w:rPr>
                <w:rFonts w:eastAsia="SimSun" w:cs="Arial"/>
                <w:sz w:val="16"/>
                <w:szCs w:val="16"/>
              </w:rPr>
              <w:t>(</w:t>
            </w:r>
            <w:r>
              <w:rPr>
                <w:rFonts w:eastAsia="SimSun" w:cs="Arial"/>
                <w:i/>
                <w:sz w:val="16"/>
                <w:szCs w:val="16"/>
              </w:rPr>
              <w:t>beschrijf de “</w:t>
            </w:r>
            <w:r w:rsidR="00860EF3">
              <w:rPr>
                <w:rFonts w:eastAsia="SimSun" w:cs="Arial"/>
                <w:i/>
                <w:sz w:val="16"/>
                <w:szCs w:val="16"/>
              </w:rPr>
              <w:t>sleutelfiguren</w:t>
            </w:r>
            <w:r>
              <w:rPr>
                <w:rFonts w:eastAsia="SimSun" w:cs="Arial"/>
                <w:i/>
                <w:sz w:val="16"/>
                <w:szCs w:val="16"/>
              </w:rPr>
              <w:t>” (belanghebbenden) in het kader van het uit te voeren onderzoek en de afdeling / instelling waar het onderzoek dient plaats te vinden)</w:t>
            </w:r>
          </w:p>
        </w:tc>
        <w:tc>
          <w:tcPr>
            <w:tcW w:w="6588" w:type="dxa"/>
          </w:tcPr>
          <w:p w14:paraId="79F30349" w14:textId="7B0EC126" w:rsidR="000D277A" w:rsidRPr="00286149" w:rsidRDefault="004554AB" w:rsidP="00A75D36">
            <w:pPr>
              <w:ind w:left="0"/>
              <w:rPr>
                <w:rFonts w:eastAsia="SimSun" w:cs="Arial"/>
                <w:szCs w:val="20"/>
              </w:rPr>
            </w:pPr>
            <w:r>
              <w:rPr>
                <w:rFonts w:eastAsia="SimSun" w:cs="Arial"/>
                <w:szCs w:val="20"/>
              </w:rPr>
              <w:t xml:space="preserve">Het </w:t>
            </w:r>
            <w:r w:rsidR="00A75D36">
              <w:rPr>
                <w:rFonts w:eastAsia="SimSun" w:cs="Arial"/>
                <w:szCs w:val="20"/>
              </w:rPr>
              <w:t>kwantitatief onderzoek</w:t>
            </w:r>
            <w:r>
              <w:rPr>
                <w:rFonts w:eastAsia="SimSun" w:cs="Arial"/>
                <w:szCs w:val="20"/>
              </w:rPr>
              <w:t xml:space="preserve"> wordt uitgevoerd door </w:t>
            </w:r>
            <w:r w:rsidR="00A75D36">
              <w:rPr>
                <w:rFonts w:eastAsia="SimSun" w:cs="Arial"/>
                <w:szCs w:val="20"/>
              </w:rPr>
              <w:t xml:space="preserve">HBO-V </w:t>
            </w:r>
            <w:r>
              <w:rPr>
                <w:rFonts w:eastAsia="SimSun" w:cs="Arial"/>
                <w:szCs w:val="20"/>
              </w:rPr>
              <w:t>studenten</w:t>
            </w:r>
            <w:r w:rsidR="00A75D36">
              <w:rPr>
                <w:rFonts w:eastAsia="SimSun" w:cs="Arial"/>
                <w:szCs w:val="20"/>
              </w:rPr>
              <w:t>, of HBO-V verpleegkundigen</w:t>
            </w:r>
            <w:r>
              <w:rPr>
                <w:rFonts w:eastAsia="SimSun" w:cs="Arial"/>
                <w:szCs w:val="20"/>
              </w:rPr>
              <w:t xml:space="preserve"> die </w:t>
            </w:r>
            <w:r w:rsidR="009E30B1">
              <w:rPr>
                <w:rFonts w:eastAsia="SimSun" w:cs="Arial"/>
                <w:szCs w:val="20"/>
              </w:rPr>
              <w:t xml:space="preserve">werkzaam zijn in het oncologiecentrum van </w:t>
            </w:r>
            <w:r>
              <w:rPr>
                <w:rFonts w:eastAsia="SimSun" w:cs="Arial"/>
                <w:szCs w:val="20"/>
              </w:rPr>
              <w:t>het</w:t>
            </w:r>
            <w:r w:rsidR="00AA2003">
              <w:rPr>
                <w:rFonts w:eastAsia="SimSun" w:cs="Arial"/>
                <w:szCs w:val="20"/>
              </w:rPr>
              <w:t xml:space="preserve"> </w:t>
            </w:r>
            <w:r w:rsidR="009F284A">
              <w:rPr>
                <w:rFonts w:eastAsia="SimSun" w:cs="Arial"/>
                <w:szCs w:val="20"/>
              </w:rPr>
              <w:t>Franciscus Gasthuis &amp; Vlietland</w:t>
            </w:r>
            <w:r w:rsidR="00C83EFC">
              <w:rPr>
                <w:rFonts w:eastAsia="SimSun" w:cs="Arial"/>
                <w:szCs w:val="20"/>
              </w:rPr>
              <w:t>.</w:t>
            </w:r>
            <w:r w:rsidR="00A328BE">
              <w:rPr>
                <w:rFonts w:eastAsia="SimSun" w:cs="Arial"/>
                <w:szCs w:val="20"/>
              </w:rPr>
              <w:br/>
            </w:r>
            <w:r w:rsidR="009E30B1">
              <w:rPr>
                <w:rFonts w:eastAsia="SimSun" w:cs="Arial"/>
                <w:szCs w:val="20"/>
              </w:rPr>
              <w:t>Sleutelfiguren in het onderzoek zijn de onderzoeker</w:t>
            </w:r>
            <w:r w:rsidR="00860693">
              <w:rPr>
                <w:rFonts w:eastAsia="SimSun" w:cs="Arial"/>
                <w:szCs w:val="20"/>
              </w:rPr>
              <w:t>, René Leijtens</w:t>
            </w:r>
            <w:r w:rsidR="009E30B1">
              <w:rPr>
                <w:rFonts w:eastAsia="SimSun" w:cs="Arial"/>
                <w:szCs w:val="20"/>
              </w:rPr>
              <w:t>, de manager van de dagbehandeling</w:t>
            </w:r>
            <w:r w:rsidR="00860693">
              <w:rPr>
                <w:rFonts w:eastAsia="SimSun" w:cs="Arial"/>
                <w:szCs w:val="20"/>
              </w:rPr>
              <w:t>, Cocky van Splunter,</w:t>
            </w:r>
            <w:r w:rsidR="009E30B1">
              <w:rPr>
                <w:rFonts w:eastAsia="SimSun" w:cs="Arial"/>
                <w:szCs w:val="20"/>
              </w:rPr>
              <w:t xml:space="preserve"> en het aanspreekpunt van de specialisten, Dr.</w:t>
            </w:r>
            <w:r w:rsidR="004A0817">
              <w:rPr>
                <w:rFonts w:eastAsia="SimSun" w:cs="Arial"/>
                <w:szCs w:val="20"/>
              </w:rPr>
              <w:t xml:space="preserve"> H. Zuetenhorst,</w:t>
            </w:r>
            <w:r w:rsidR="009E30B1">
              <w:rPr>
                <w:rFonts w:eastAsia="SimSun" w:cs="Arial"/>
                <w:szCs w:val="20"/>
              </w:rPr>
              <w:t xml:space="preserve"> die betrokken is bij het onderzoek.</w:t>
            </w:r>
            <w:r w:rsidR="00250D39" w:rsidRPr="00250D39">
              <w:rPr>
                <w:rFonts w:eastAsia="SimSun" w:cs="Arial"/>
                <w:szCs w:val="20"/>
              </w:rPr>
              <w:t xml:space="preserve">  </w:t>
            </w:r>
          </w:p>
        </w:tc>
      </w:tr>
      <w:tr w:rsidR="00967FD8" w:rsidRPr="00286149" w14:paraId="6D549A3D" w14:textId="77777777" w:rsidTr="00354A8B">
        <w:trPr>
          <w:trHeight w:val="1418"/>
        </w:trPr>
        <w:tc>
          <w:tcPr>
            <w:tcW w:w="2484" w:type="dxa"/>
          </w:tcPr>
          <w:p w14:paraId="681463A4" w14:textId="77777777" w:rsidR="00967FD8" w:rsidRPr="009C20E9" w:rsidRDefault="00967FD8" w:rsidP="00286149">
            <w:pPr>
              <w:ind w:left="0"/>
              <w:rPr>
                <w:rFonts w:eastAsia="SimSun" w:cs="Arial"/>
                <w:b/>
                <w:szCs w:val="20"/>
              </w:rPr>
            </w:pPr>
            <w:r w:rsidRPr="009C20E9">
              <w:rPr>
                <w:rFonts w:eastAsia="SimSun" w:cs="Arial"/>
                <w:b/>
                <w:szCs w:val="20"/>
              </w:rPr>
              <w:t xml:space="preserve">Doelstelling </w:t>
            </w:r>
          </w:p>
          <w:p w14:paraId="713F84C9" w14:textId="77777777" w:rsidR="00967FD8" w:rsidRPr="009C20E9" w:rsidRDefault="00967FD8" w:rsidP="00023EA9">
            <w:pPr>
              <w:ind w:left="0"/>
              <w:rPr>
                <w:rFonts w:eastAsia="SimSun" w:cs="Arial"/>
                <w:szCs w:val="20"/>
              </w:rPr>
            </w:pPr>
            <w:r w:rsidRPr="009C20E9">
              <w:rPr>
                <w:rFonts w:eastAsia="SimSun" w:cs="Arial"/>
                <w:i/>
                <w:sz w:val="16"/>
                <w:szCs w:val="16"/>
              </w:rPr>
              <w:t>(</w:t>
            </w:r>
            <w:r w:rsidR="00023EA9" w:rsidRPr="009C20E9">
              <w:rPr>
                <w:rFonts w:eastAsia="SimSun" w:cs="Arial"/>
                <w:i/>
                <w:sz w:val="16"/>
                <w:szCs w:val="16"/>
              </w:rPr>
              <w:t>wat is de bedoeling van het onderzoek?</w:t>
            </w:r>
            <w:r w:rsidR="002376EB" w:rsidRPr="009C20E9">
              <w:rPr>
                <w:rFonts w:eastAsia="SimSun" w:cs="Arial"/>
                <w:i/>
                <w:sz w:val="16"/>
                <w:szCs w:val="16"/>
              </w:rPr>
              <w:t>; welk doel moet behaald worden?</w:t>
            </w:r>
            <w:r w:rsidR="00023EA9" w:rsidRPr="009C20E9">
              <w:rPr>
                <w:rFonts w:eastAsia="SimSun" w:cs="Arial"/>
                <w:i/>
                <w:sz w:val="16"/>
                <w:szCs w:val="16"/>
              </w:rPr>
              <w:t>)</w:t>
            </w:r>
          </w:p>
        </w:tc>
        <w:tc>
          <w:tcPr>
            <w:tcW w:w="6588" w:type="dxa"/>
          </w:tcPr>
          <w:p w14:paraId="6BDBE106" w14:textId="19F8F01C" w:rsidR="00636C25" w:rsidRPr="009C20E9" w:rsidRDefault="00860693" w:rsidP="00113817">
            <w:pPr>
              <w:ind w:left="0"/>
              <w:rPr>
                <w:rFonts w:eastAsia="SimSun" w:cs="Arial"/>
                <w:szCs w:val="20"/>
              </w:rPr>
            </w:pPr>
            <w:r>
              <w:rPr>
                <w:rFonts w:cs="Arial"/>
                <w:szCs w:val="20"/>
              </w:rPr>
              <w:t>Het doel is om een verantwoorde afweging te maken of het zin heeft om wel of niet door te gaan met de home-</w:t>
            </w:r>
            <w:proofErr w:type="spellStart"/>
            <w:r>
              <w:rPr>
                <w:rFonts w:cs="Arial"/>
                <w:szCs w:val="20"/>
              </w:rPr>
              <w:t>based</w:t>
            </w:r>
            <w:proofErr w:type="spellEnd"/>
            <w:r>
              <w:rPr>
                <w:rFonts w:cs="Arial"/>
                <w:szCs w:val="20"/>
              </w:rPr>
              <w:t xml:space="preserve"> interventie van het behandeltasje. Achterliggende reden: niet alleen zijn er kosten verbonden aan het materiaal zelf, maar ook de introductie van het behandeltasje vergt de nodige tijd en aandacht van de verpleegkundigen en fysiotherapeuten in het oncologiecentrum.</w:t>
            </w:r>
          </w:p>
        </w:tc>
      </w:tr>
      <w:tr w:rsidR="005C5BE8" w:rsidRPr="00286149" w14:paraId="7A423B1A" w14:textId="77777777" w:rsidTr="00354A8B">
        <w:trPr>
          <w:trHeight w:val="1418"/>
        </w:trPr>
        <w:tc>
          <w:tcPr>
            <w:tcW w:w="2484" w:type="dxa"/>
          </w:tcPr>
          <w:p w14:paraId="61AE0820" w14:textId="1BB42194" w:rsidR="005C5BE8" w:rsidRPr="005C5BE8" w:rsidRDefault="007C09A6" w:rsidP="00286149">
            <w:pPr>
              <w:ind w:left="0"/>
              <w:rPr>
                <w:rFonts w:eastAsia="SimSun" w:cs="Arial"/>
                <w:i/>
                <w:sz w:val="16"/>
                <w:szCs w:val="16"/>
              </w:rPr>
            </w:pPr>
            <w:r>
              <w:rPr>
                <w:rFonts w:eastAsia="SimSun" w:cs="Arial"/>
                <w:b/>
                <w:szCs w:val="20"/>
              </w:rPr>
              <w:lastRenderedPageBreak/>
              <w:t>Onderzoek</w:t>
            </w:r>
            <w:r w:rsidR="005C5BE8">
              <w:rPr>
                <w:rFonts w:eastAsia="SimSun" w:cs="Arial"/>
                <w:b/>
                <w:szCs w:val="20"/>
              </w:rPr>
              <w:t xml:space="preserve">kenmerken: </w:t>
            </w:r>
            <w:r w:rsidR="005C5BE8" w:rsidRPr="005C5BE8">
              <w:rPr>
                <w:rFonts w:eastAsia="SimSun" w:cs="Arial"/>
                <w:i/>
                <w:sz w:val="16"/>
                <w:szCs w:val="16"/>
              </w:rPr>
              <w:t>(Grootte van het onderzoek,</w:t>
            </w:r>
          </w:p>
          <w:p w14:paraId="6C7A981A" w14:textId="77777777" w:rsidR="005C5BE8" w:rsidRPr="005C5BE8" w:rsidRDefault="00860EF3" w:rsidP="00286149">
            <w:pPr>
              <w:ind w:left="0"/>
              <w:rPr>
                <w:rFonts w:eastAsia="SimSun" w:cs="Arial"/>
                <w:i/>
                <w:sz w:val="16"/>
                <w:szCs w:val="16"/>
              </w:rPr>
            </w:pPr>
            <w:r>
              <w:rPr>
                <w:rFonts w:eastAsia="SimSun" w:cs="Arial"/>
                <w:i/>
                <w:sz w:val="16"/>
                <w:szCs w:val="16"/>
              </w:rPr>
              <w:t>Gewenste m</w:t>
            </w:r>
            <w:r w:rsidR="005C5BE8" w:rsidRPr="005C5BE8">
              <w:rPr>
                <w:rFonts w:eastAsia="SimSun" w:cs="Arial"/>
                <w:i/>
                <w:sz w:val="16"/>
                <w:szCs w:val="16"/>
              </w:rPr>
              <w:t>ethode van onderzoek,</w:t>
            </w:r>
          </w:p>
          <w:p w14:paraId="362A0D8A" w14:textId="77777777" w:rsidR="005C5BE8" w:rsidRPr="00286149" w:rsidRDefault="005C5BE8" w:rsidP="005C5BE8">
            <w:pPr>
              <w:ind w:left="0"/>
              <w:rPr>
                <w:rFonts w:eastAsia="SimSun" w:cs="Arial"/>
                <w:b/>
                <w:szCs w:val="20"/>
              </w:rPr>
            </w:pPr>
            <w:r w:rsidRPr="005C5BE8">
              <w:rPr>
                <w:rFonts w:eastAsia="SimSun" w:cs="Arial"/>
                <w:i/>
                <w:sz w:val="16"/>
                <w:szCs w:val="16"/>
              </w:rPr>
              <w:t>Etc.)</w:t>
            </w:r>
          </w:p>
        </w:tc>
        <w:tc>
          <w:tcPr>
            <w:tcW w:w="6588" w:type="dxa"/>
          </w:tcPr>
          <w:p w14:paraId="6DF4622B" w14:textId="77777777" w:rsidR="00AE35C1" w:rsidRDefault="00AE35C1" w:rsidP="00AE35C1">
            <w:pPr>
              <w:ind w:left="0"/>
              <w:rPr>
                <w:rFonts w:eastAsia="SimSun" w:cs="Arial"/>
                <w:szCs w:val="20"/>
              </w:rPr>
            </w:pPr>
            <w:r>
              <w:rPr>
                <w:rFonts w:eastAsia="SimSun" w:cs="Arial"/>
                <w:szCs w:val="20"/>
              </w:rPr>
              <w:t xml:space="preserve">Veldonderzoek: </w:t>
            </w:r>
            <w:r w:rsidRPr="00A030F0">
              <w:rPr>
                <w:rFonts w:eastAsia="SimSun" w:cs="Arial"/>
                <w:b/>
                <w:szCs w:val="20"/>
              </w:rPr>
              <w:t>Het is niet toegestaan zonder overleg met de Coördinator Zorgonderzoek bij verpleegkundigen / patiënten vragenlijsten of interviews af te nemen.</w:t>
            </w:r>
          </w:p>
          <w:p w14:paraId="188D7367" w14:textId="3A0EC8BF" w:rsidR="00113817" w:rsidRPr="00793A6B" w:rsidRDefault="00113817" w:rsidP="00AE35C1">
            <w:pPr>
              <w:ind w:left="0"/>
              <w:rPr>
                <w:rFonts w:eastAsia="SimSun" w:cs="Arial"/>
                <w:color w:val="FF0000"/>
                <w:szCs w:val="20"/>
              </w:rPr>
            </w:pPr>
            <w:r w:rsidRPr="00793A6B">
              <w:rPr>
                <w:rFonts w:eastAsia="SimSun" w:cs="Arial"/>
                <w:color w:val="FF0000"/>
                <w:szCs w:val="20"/>
              </w:rPr>
              <w:t>De kwantit</w:t>
            </w:r>
            <w:r w:rsidR="00470A10" w:rsidRPr="00793A6B">
              <w:rPr>
                <w:rFonts w:eastAsia="SimSun" w:cs="Arial"/>
                <w:color w:val="FF0000"/>
                <w:szCs w:val="20"/>
              </w:rPr>
              <w:t xml:space="preserve">atieve gegevens bestaan uit gegevens van </w:t>
            </w:r>
            <w:r w:rsidR="00793A6B" w:rsidRPr="00793A6B">
              <w:rPr>
                <w:rFonts w:eastAsia="SimSun" w:cs="Arial"/>
                <w:color w:val="FF0000"/>
                <w:szCs w:val="20"/>
              </w:rPr>
              <w:t>enquêtes van</w:t>
            </w:r>
            <w:r w:rsidR="00470A10" w:rsidRPr="00793A6B">
              <w:rPr>
                <w:rFonts w:eastAsia="SimSun" w:cs="Arial"/>
                <w:color w:val="FF0000"/>
                <w:szCs w:val="20"/>
              </w:rPr>
              <w:t xml:space="preserve"> </w:t>
            </w:r>
            <w:r w:rsidR="00793A6B">
              <w:rPr>
                <w:rFonts w:eastAsia="SimSun" w:cs="Arial"/>
                <w:color w:val="FF0000"/>
                <w:szCs w:val="20"/>
              </w:rPr>
              <w:t>ongeveer</w:t>
            </w:r>
            <w:r w:rsidR="00470A10" w:rsidRPr="00793A6B">
              <w:rPr>
                <w:rFonts w:eastAsia="SimSun" w:cs="Arial"/>
                <w:color w:val="FF0000"/>
                <w:szCs w:val="20"/>
              </w:rPr>
              <w:t xml:space="preserve"> </w:t>
            </w:r>
            <w:r w:rsidR="00793A6B" w:rsidRPr="00793A6B">
              <w:rPr>
                <w:rFonts w:eastAsia="SimSun" w:cs="Arial"/>
                <w:color w:val="FF0000"/>
                <w:szCs w:val="20"/>
              </w:rPr>
              <w:t>20</w:t>
            </w:r>
            <w:r w:rsidR="00470A10" w:rsidRPr="00793A6B">
              <w:rPr>
                <w:rFonts w:eastAsia="SimSun" w:cs="Arial"/>
                <w:color w:val="FF0000"/>
                <w:szCs w:val="20"/>
              </w:rPr>
              <w:t xml:space="preserve"> </w:t>
            </w:r>
            <w:r w:rsidR="00ED44FE" w:rsidRPr="00793A6B">
              <w:rPr>
                <w:rFonts w:eastAsia="SimSun" w:cs="Arial"/>
                <w:color w:val="FF0000"/>
                <w:szCs w:val="20"/>
              </w:rPr>
              <w:t>patiënten</w:t>
            </w:r>
            <w:r w:rsidR="00793A6B" w:rsidRPr="00793A6B">
              <w:rPr>
                <w:rFonts w:eastAsia="SimSun" w:cs="Arial"/>
                <w:color w:val="FF0000"/>
                <w:szCs w:val="20"/>
              </w:rPr>
              <w:t>.</w:t>
            </w:r>
          </w:p>
          <w:p w14:paraId="29609BB5" w14:textId="0DB09E13" w:rsidR="005271A2" w:rsidRPr="005271A2" w:rsidRDefault="005271A2" w:rsidP="00A75D36">
            <w:pPr>
              <w:ind w:left="0"/>
              <w:rPr>
                <w:rFonts w:eastAsia="SimSun" w:cs="Arial"/>
                <w:szCs w:val="20"/>
              </w:rPr>
            </w:pPr>
          </w:p>
        </w:tc>
      </w:tr>
      <w:tr w:rsidR="00CE4040" w:rsidRPr="00286149" w14:paraId="480A5EF8" w14:textId="77777777" w:rsidTr="00354A8B">
        <w:trPr>
          <w:trHeight w:val="1418"/>
        </w:trPr>
        <w:tc>
          <w:tcPr>
            <w:tcW w:w="2484" w:type="dxa"/>
          </w:tcPr>
          <w:p w14:paraId="59E2582B" w14:textId="2BC8A5E2" w:rsidR="00CE4040" w:rsidRPr="00CE4040" w:rsidRDefault="00CE4040" w:rsidP="00354FAE">
            <w:pPr>
              <w:ind w:left="0"/>
              <w:rPr>
                <w:rFonts w:eastAsia="SimSun" w:cs="Arial"/>
                <w:szCs w:val="20"/>
              </w:rPr>
            </w:pPr>
            <w:r w:rsidRPr="00CE4040">
              <w:rPr>
                <w:rFonts w:eastAsia="SimSun" w:cs="Arial"/>
                <w:b/>
                <w:szCs w:val="20"/>
              </w:rPr>
              <w:t>Omvang en duur van het project</w:t>
            </w:r>
            <w:r>
              <w:rPr>
                <w:rFonts w:eastAsia="SimSun" w:cs="Arial"/>
                <w:b/>
                <w:szCs w:val="20"/>
              </w:rPr>
              <w:t xml:space="preserve"> </w:t>
            </w:r>
            <w:r w:rsidRPr="00CE4040">
              <w:rPr>
                <w:rFonts w:eastAsia="SimSun" w:cs="Arial"/>
                <w:i/>
                <w:sz w:val="16"/>
                <w:szCs w:val="16"/>
              </w:rPr>
              <w:t>(</w:t>
            </w:r>
            <w:r w:rsidR="00354FAE">
              <w:rPr>
                <w:rFonts w:eastAsia="SimSun" w:cs="Arial"/>
                <w:i/>
                <w:sz w:val="16"/>
                <w:szCs w:val="16"/>
              </w:rPr>
              <w:t>geef een inschatting van omvang in uren, aantal studenten en geschatte projectperiode</w:t>
            </w:r>
            <w:r w:rsidRPr="00CE4040">
              <w:rPr>
                <w:rFonts w:eastAsia="SimSun" w:cs="Arial"/>
                <w:i/>
                <w:sz w:val="16"/>
                <w:szCs w:val="16"/>
              </w:rPr>
              <w:t>)</w:t>
            </w:r>
          </w:p>
        </w:tc>
        <w:tc>
          <w:tcPr>
            <w:tcW w:w="6588" w:type="dxa"/>
          </w:tcPr>
          <w:p w14:paraId="5B5D500C" w14:textId="61744093" w:rsidR="00E708D6" w:rsidRDefault="00E708D6" w:rsidP="00E708D6">
            <w:pPr>
              <w:ind w:left="0"/>
              <w:rPr>
                <w:rFonts w:eastAsia="SimSun" w:cs="Arial"/>
                <w:szCs w:val="20"/>
              </w:rPr>
            </w:pPr>
            <w:r w:rsidRPr="00153CE7">
              <w:rPr>
                <w:rFonts w:eastAsia="SimSun" w:cs="Arial"/>
                <w:szCs w:val="20"/>
                <w:highlight w:val="yellow"/>
              </w:rPr>
              <w:t>Duur project:</w:t>
            </w:r>
            <w:r w:rsidRPr="00153CE7">
              <w:rPr>
                <w:rFonts w:eastAsia="SimSun" w:cs="Arial"/>
                <w:szCs w:val="20"/>
              </w:rPr>
              <w:t xml:space="preserve"> </w:t>
            </w:r>
          </w:p>
          <w:p w14:paraId="6E1C2027" w14:textId="7A8CDB1A" w:rsidR="002D758D" w:rsidRPr="00286149" w:rsidRDefault="00ED44FE" w:rsidP="000B6A86">
            <w:pPr>
              <w:ind w:left="0"/>
              <w:rPr>
                <w:rFonts w:eastAsia="SimSun" w:cs="Arial"/>
                <w:szCs w:val="20"/>
              </w:rPr>
            </w:pPr>
            <w:r>
              <w:rPr>
                <w:rFonts w:eastAsia="SimSun" w:cs="Arial"/>
                <w:szCs w:val="20"/>
              </w:rPr>
              <w:t>Drie tot vier maanden deeltijd voor 1</w:t>
            </w:r>
            <w:r w:rsidR="000B6A86">
              <w:rPr>
                <w:rFonts w:eastAsia="SimSun" w:cs="Arial"/>
                <w:szCs w:val="20"/>
              </w:rPr>
              <w:t xml:space="preserve"> tot 3 </w:t>
            </w:r>
            <w:r>
              <w:rPr>
                <w:rFonts w:eastAsia="SimSun" w:cs="Arial"/>
                <w:szCs w:val="20"/>
              </w:rPr>
              <w:t>student</w:t>
            </w:r>
            <w:r w:rsidR="000B6A86">
              <w:rPr>
                <w:rFonts w:eastAsia="SimSun" w:cs="Arial"/>
                <w:szCs w:val="20"/>
              </w:rPr>
              <w:t>(en)</w:t>
            </w:r>
          </w:p>
        </w:tc>
      </w:tr>
      <w:tr w:rsidR="00950EF2" w:rsidRPr="00286149" w14:paraId="77868529" w14:textId="77777777" w:rsidTr="00950EF2">
        <w:trPr>
          <w:trHeight w:val="974"/>
        </w:trPr>
        <w:tc>
          <w:tcPr>
            <w:tcW w:w="2484" w:type="dxa"/>
          </w:tcPr>
          <w:p w14:paraId="50EA3206" w14:textId="77777777" w:rsidR="00950EF2" w:rsidRDefault="00950EF2" w:rsidP="00D77981">
            <w:pPr>
              <w:ind w:left="0"/>
              <w:rPr>
                <w:rFonts w:eastAsia="SimSun" w:cs="Arial"/>
                <w:b/>
                <w:szCs w:val="20"/>
              </w:rPr>
            </w:pPr>
            <w:r>
              <w:rPr>
                <w:rFonts w:eastAsia="SimSun" w:cs="Arial"/>
                <w:b/>
                <w:szCs w:val="20"/>
              </w:rPr>
              <w:t>METC aanvraag noodzakelijk</w:t>
            </w:r>
          </w:p>
          <w:p w14:paraId="438DF987" w14:textId="77777777" w:rsidR="00950EF2" w:rsidRPr="00950EF2" w:rsidRDefault="00950EF2" w:rsidP="00D77981">
            <w:pPr>
              <w:ind w:left="0"/>
              <w:rPr>
                <w:rFonts w:eastAsia="SimSun" w:cs="Arial"/>
                <w:i/>
                <w:sz w:val="16"/>
                <w:szCs w:val="16"/>
              </w:rPr>
            </w:pPr>
            <w:r>
              <w:rPr>
                <w:rFonts w:eastAsia="SimSun" w:cs="Arial"/>
                <w:i/>
                <w:sz w:val="16"/>
                <w:szCs w:val="16"/>
              </w:rPr>
              <w:t>(inschatting opdrachtgever)</w:t>
            </w:r>
          </w:p>
        </w:tc>
        <w:tc>
          <w:tcPr>
            <w:tcW w:w="6588" w:type="dxa"/>
          </w:tcPr>
          <w:p w14:paraId="38AA98B8" w14:textId="229A31BA" w:rsidR="00833FFE" w:rsidRDefault="00ED44FE" w:rsidP="00833FFE">
            <w:pPr>
              <w:ind w:left="0"/>
              <w:rPr>
                <w:rFonts w:eastAsia="SimSun" w:cs="Arial"/>
                <w:szCs w:val="20"/>
              </w:rPr>
            </w:pPr>
            <w:proofErr w:type="spellStart"/>
            <w:r>
              <w:rPr>
                <w:rFonts w:eastAsia="SimSun" w:cs="Arial"/>
                <w:szCs w:val="20"/>
              </w:rPr>
              <w:t>Nvt</w:t>
            </w:r>
            <w:proofErr w:type="spellEnd"/>
          </w:p>
          <w:p w14:paraId="03B19B2C" w14:textId="77777777" w:rsidR="00833FFE" w:rsidRDefault="00833FFE" w:rsidP="00833FFE">
            <w:pPr>
              <w:ind w:left="0"/>
              <w:rPr>
                <w:rFonts w:eastAsia="SimSun" w:cs="Arial"/>
                <w:szCs w:val="20"/>
              </w:rPr>
            </w:pPr>
          </w:p>
          <w:p w14:paraId="4F9A8FAB" w14:textId="77777777" w:rsidR="00950EF2" w:rsidRPr="00950EF2" w:rsidRDefault="00950EF2" w:rsidP="00833FFE">
            <w:pPr>
              <w:ind w:left="0"/>
              <w:rPr>
                <w:rFonts w:eastAsia="SimSun" w:cs="Arial"/>
                <w:b/>
                <w:sz w:val="16"/>
                <w:szCs w:val="16"/>
              </w:rPr>
            </w:pPr>
          </w:p>
        </w:tc>
      </w:tr>
      <w:tr w:rsidR="00950EF2" w:rsidRPr="00286149" w14:paraId="3FE3437B" w14:textId="77777777" w:rsidTr="00950EF2">
        <w:trPr>
          <w:trHeight w:val="973"/>
        </w:trPr>
        <w:tc>
          <w:tcPr>
            <w:tcW w:w="2484" w:type="dxa"/>
          </w:tcPr>
          <w:p w14:paraId="7EAF6143" w14:textId="77777777" w:rsidR="00950EF2" w:rsidRDefault="00950EF2" w:rsidP="00D77981">
            <w:pPr>
              <w:ind w:left="0"/>
              <w:rPr>
                <w:rFonts w:eastAsia="SimSun" w:cs="Arial"/>
                <w:b/>
                <w:szCs w:val="20"/>
              </w:rPr>
            </w:pPr>
            <w:r>
              <w:rPr>
                <w:rFonts w:eastAsia="SimSun" w:cs="Arial"/>
                <w:b/>
                <w:szCs w:val="20"/>
              </w:rPr>
              <w:t>METC aanvraag ingediend</w:t>
            </w:r>
          </w:p>
          <w:p w14:paraId="293352C8" w14:textId="77777777" w:rsidR="00A12DEF" w:rsidRDefault="00A12DEF" w:rsidP="00D77981">
            <w:pPr>
              <w:ind w:left="0"/>
              <w:rPr>
                <w:rFonts w:eastAsia="SimSun" w:cs="Arial"/>
                <w:b/>
                <w:szCs w:val="20"/>
              </w:rPr>
            </w:pPr>
            <w:r>
              <w:rPr>
                <w:rFonts w:eastAsia="SimSun" w:cs="Arial"/>
                <w:i/>
                <w:sz w:val="16"/>
                <w:szCs w:val="16"/>
              </w:rPr>
              <w:t>(procedure dient door de opdrachtgever zelf te worden ingezet en afgerond)</w:t>
            </w:r>
          </w:p>
        </w:tc>
        <w:tc>
          <w:tcPr>
            <w:tcW w:w="6588" w:type="dxa"/>
          </w:tcPr>
          <w:p w14:paraId="30FB9DD8" w14:textId="1E324D0E" w:rsidR="00950EF2" w:rsidRPr="002D226B" w:rsidRDefault="00696095" w:rsidP="00D77981">
            <w:pPr>
              <w:ind w:left="0"/>
              <w:rPr>
                <w:rFonts w:eastAsia="SimSun" w:cs="Arial"/>
                <w:szCs w:val="20"/>
              </w:rPr>
            </w:pPr>
            <w:r w:rsidRPr="002D226B">
              <w:rPr>
                <w:rFonts w:eastAsia="SimSun" w:cs="Arial"/>
                <w:szCs w:val="20"/>
              </w:rPr>
              <w:t>NVT</w:t>
            </w:r>
            <w:r w:rsidR="00ED44FE" w:rsidRPr="002D226B">
              <w:rPr>
                <w:rFonts w:eastAsia="SimSun" w:cs="Arial"/>
                <w:szCs w:val="20"/>
              </w:rPr>
              <w:t xml:space="preserve"> </w:t>
            </w:r>
            <w:r w:rsidR="00ED44FE" w:rsidRPr="002D226B">
              <w:rPr>
                <w:rFonts w:eastAsia="SimSun" w:cs="Arial"/>
                <w:szCs w:val="20"/>
              </w:rPr>
              <w:sym w:font="Wingdings" w:char="F0E0"/>
            </w:r>
            <w:r w:rsidR="002D226B" w:rsidRPr="002D226B">
              <w:rPr>
                <w:rFonts w:eastAsia="SimSun" w:cs="Arial"/>
                <w:szCs w:val="20"/>
              </w:rPr>
              <w:t xml:space="preserve"> Eerder wel ingediend, toen bleek de studie niet-WMO plichtig te zijn. Aangezien de aard van de interviews overeenkomt met een deel van de eerder opgestelde onderzoeksmethoden is niet aannemelijk dat dit nu anders zal zijn.</w:t>
            </w:r>
          </w:p>
        </w:tc>
      </w:tr>
      <w:tr w:rsidR="00950EF2" w:rsidRPr="00286149" w14:paraId="08655007" w14:textId="77777777" w:rsidTr="00153CE7">
        <w:trPr>
          <w:trHeight w:val="725"/>
        </w:trPr>
        <w:tc>
          <w:tcPr>
            <w:tcW w:w="2484" w:type="dxa"/>
          </w:tcPr>
          <w:p w14:paraId="0CA0A1A0" w14:textId="77777777" w:rsidR="00950EF2" w:rsidRDefault="00950EF2" w:rsidP="00D77981">
            <w:pPr>
              <w:ind w:left="0"/>
              <w:rPr>
                <w:rFonts w:eastAsia="SimSun" w:cs="Arial"/>
                <w:b/>
                <w:szCs w:val="20"/>
              </w:rPr>
            </w:pPr>
            <w:r>
              <w:rPr>
                <w:rFonts w:eastAsia="SimSun" w:cs="Arial"/>
                <w:b/>
                <w:szCs w:val="20"/>
              </w:rPr>
              <w:t>METC toestemming ontvangen</w:t>
            </w:r>
          </w:p>
        </w:tc>
        <w:tc>
          <w:tcPr>
            <w:tcW w:w="6588" w:type="dxa"/>
          </w:tcPr>
          <w:p w14:paraId="096525BC" w14:textId="0A874EBE" w:rsidR="00950EF2" w:rsidRPr="00286149" w:rsidRDefault="00F4676D" w:rsidP="00950EF2">
            <w:pPr>
              <w:ind w:left="0"/>
              <w:rPr>
                <w:rFonts w:eastAsia="SimSun" w:cs="Arial"/>
                <w:szCs w:val="20"/>
              </w:rPr>
            </w:pPr>
            <w:r>
              <w:rPr>
                <w:rFonts w:eastAsia="SimSun" w:cs="Arial"/>
                <w:szCs w:val="20"/>
              </w:rPr>
              <w:t>NVT</w:t>
            </w:r>
          </w:p>
        </w:tc>
      </w:tr>
      <w:tr w:rsidR="00354FAE" w:rsidRPr="00286149" w14:paraId="415C8EB0" w14:textId="77777777" w:rsidTr="00354A8B">
        <w:trPr>
          <w:trHeight w:val="1418"/>
        </w:trPr>
        <w:tc>
          <w:tcPr>
            <w:tcW w:w="2484" w:type="dxa"/>
          </w:tcPr>
          <w:p w14:paraId="31BBCEE5" w14:textId="77777777" w:rsidR="00354FAE" w:rsidRDefault="00354FAE" w:rsidP="00860EF3">
            <w:pPr>
              <w:ind w:left="0"/>
              <w:rPr>
                <w:rFonts w:eastAsia="SimSun" w:cs="Arial"/>
                <w:b/>
                <w:szCs w:val="20"/>
              </w:rPr>
            </w:pPr>
            <w:r>
              <w:rPr>
                <w:rFonts w:eastAsia="SimSun" w:cs="Arial"/>
                <w:b/>
                <w:szCs w:val="20"/>
              </w:rPr>
              <w:t>Gewenste competenties studenten</w:t>
            </w:r>
            <w:r w:rsidR="0098317E">
              <w:rPr>
                <w:rFonts w:eastAsia="SimSun" w:cs="Arial"/>
                <w:b/>
                <w:szCs w:val="20"/>
              </w:rPr>
              <w:t xml:space="preserve"> </w:t>
            </w:r>
            <w:r w:rsidR="00860EF3">
              <w:rPr>
                <w:rFonts w:eastAsia="SimSun" w:cs="Arial"/>
                <w:i/>
                <w:sz w:val="16"/>
                <w:szCs w:val="16"/>
              </w:rPr>
              <w:t>(voor zover deze volgens de opdrachtgever specifiek van belang zijn voor het uitvoeren van de opdracht; denk bv. aan specifieke (communicatieve -) vaardigheden)</w:t>
            </w:r>
          </w:p>
        </w:tc>
        <w:tc>
          <w:tcPr>
            <w:tcW w:w="6588" w:type="dxa"/>
          </w:tcPr>
          <w:p w14:paraId="0CFD036E" w14:textId="77777777" w:rsidR="00952835" w:rsidRDefault="00952835" w:rsidP="00952835">
            <w:pPr>
              <w:ind w:left="0"/>
              <w:rPr>
                <w:rFonts w:eastAsia="SimSun" w:cs="Arial"/>
                <w:szCs w:val="20"/>
              </w:rPr>
            </w:pPr>
            <w:r>
              <w:rPr>
                <w:rFonts w:eastAsia="SimSun" w:cs="Arial"/>
                <w:szCs w:val="20"/>
              </w:rPr>
              <w:t>Gewenste competenties/kenmerken van de minorstudenten:</w:t>
            </w:r>
          </w:p>
          <w:p w14:paraId="61795D70" w14:textId="77777777" w:rsidR="00952835" w:rsidRPr="00952835" w:rsidRDefault="00952835" w:rsidP="00952835">
            <w:pPr>
              <w:pStyle w:val="Lijstalinea"/>
              <w:numPr>
                <w:ilvl w:val="0"/>
                <w:numId w:val="8"/>
              </w:numPr>
              <w:rPr>
                <w:rFonts w:eastAsia="SimSun" w:cs="Arial"/>
                <w:szCs w:val="20"/>
              </w:rPr>
            </w:pPr>
            <w:r w:rsidRPr="00952835">
              <w:rPr>
                <w:rFonts w:eastAsia="SimSun" w:cs="Arial"/>
                <w:szCs w:val="20"/>
              </w:rPr>
              <w:t>Literatuurstudie kunnen uitvoeren</w:t>
            </w:r>
          </w:p>
          <w:p w14:paraId="080280A9" w14:textId="08BE6F55" w:rsidR="00952835" w:rsidRPr="00F4676D" w:rsidRDefault="00952835" w:rsidP="00952835">
            <w:pPr>
              <w:pStyle w:val="Lijstalinea"/>
              <w:numPr>
                <w:ilvl w:val="0"/>
                <w:numId w:val="8"/>
              </w:numPr>
              <w:rPr>
                <w:rFonts w:eastAsia="SimSun" w:cs="Arial"/>
                <w:szCs w:val="20"/>
                <w:u w:val="single"/>
              </w:rPr>
            </w:pPr>
            <w:r w:rsidRPr="00F4676D">
              <w:rPr>
                <w:rFonts w:eastAsia="SimSun" w:cs="Arial"/>
                <w:szCs w:val="20"/>
              </w:rPr>
              <w:t>Affiniteit hebben met kwantitatief onderzoek</w:t>
            </w:r>
          </w:p>
          <w:p w14:paraId="630E873E" w14:textId="607D7A89" w:rsidR="00952835" w:rsidRPr="00F4676D" w:rsidRDefault="00952835" w:rsidP="00952835">
            <w:pPr>
              <w:pStyle w:val="Lijstalinea"/>
              <w:numPr>
                <w:ilvl w:val="0"/>
                <w:numId w:val="8"/>
              </w:numPr>
              <w:rPr>
                <w:rFonts w:eastAsia="SimSun" w:cs="Arial"/>
                <w:szCs w:val="20"/>
              </w:rPr>
            </w:pPr>
            <w:r w:rsidRPr="00F4676D">
              <w:rPr>
                <w:rFonts w:eastAsia="SimSun" w:cs="Arial"/>
                <w:szCs w:val="20"/>
              </w:rPr>
              <w:t xml:space="preserve">Interesse hebben in het onderwerp </w:t>
            </w:r>
            <w:r w:rsidR="002D226B">
              <w:rPr>
                <w:rFonts w:eastAsia="SimSun" w:cs="Arial"/>
                <w:szCs w:val="20"/>
              </w:rPr>
              <w:t>vermoeidheid en kwaliteit van leven van kankerpatiënten.</w:t>
            </w:r>
          </w:p>
          <w:p w14:paraId="3F674A0A" w14:textId="77777777" w:rsidR="00952835" w:rsidRPr="00F4676D" w:rsidRDefault="00952835" w:rsidP="00952835">
            <w:pPr>
              <w:pStyle w:val="Lijstalinea"/>
              <w:numPr>
                <w:ilvl w:val="0"/>
                <w:numId w:val="8"/>
              </w:numPr>
              <w:rPr>
                <w:rFonts w:eastAsia="SimSun" w:cs="Arial"/>
                <w:szCs w:val="20"/>
              </w:rPr>
            </w:pPr>
            <w:r w:rsidRPr="00F4676D">
              <w:rPr>
                <w:rFonts w:eastAsia="SimSun" w:cs="Arial"/>
                <w:szCs w:val="20"/>
              </w:rPr>
              <w:t>Kunnen improviseren en flexibel</w:t>
            </w:r>
          </w:p>
          <w:p w14:paraId="7890266A" w14:textId="77777777" w:rsidR="00952835" w:rsidRPr="00F4676D" w:rsidRDefault="00952835" w:rsidP="00952835">
            <w:pPr>
              <w:pStyle w:val="Lijstalinea"/>
              <w:numPr>
                <w:ilvl w:val="0"/>
                <w:numId w:val="8"/>
              </w:numPr>
              <w:rPr>
                <w:rFonts w:eastAsia="SimSun" w:cs="Arial"/>
                <w:szCs w:val="20"/>
              </w:rPr>
            </w:pPr>
            <w:r w:rsidRPr="00F4676D">
              <w:rPr>
                <w:rFonts w:eastAsia="SimSun" w:cs="Arial"/>
                <w:szCs w:val="20"/>
              </w:rPr>
              <w:t>Hoge inzet en gaan voor topresultaat</w:t>
            </w:r>
          </w:p>
          <w:p w14:paraId="4D1EA6F8" w14:textId="77777777" w:rsidR="00952835" w:rsidRPr="00F4676D" w:rsidRDefault="00952835" w:rsidP="00952835">
            <w:pPr>
              <w:pStyle w:val="Lijstalinea"/>
              <w:numPr>
                <w:ilvl w:val="0"/>
                <w:numId w:val="8"/>
              </w:numPr>
              <w:rPr>
                <w:rFonts w:eastAsia="SimSun" w:cs="Arial"/>
                <w:szCs w:val="20"/>
              </w:rPr>
            </w:pPr>
            <w:r w:rsidRPr="00F4676D">
              <w:rPr>
                <w:rFonts w:eastAsia="SimSun" w:cs="Arial"/>
                <w:szCs w:val="20"/>
              </w:rPr>
              <w:t xml:space="preserve">Communicatief vaardig </w:t>
            </w:r>
          </w:p>
          <w:p w14:paraId="2BF858AE" w14:textId="77777777" w:rsidR="00952835" w:rsidRPr="00952835" w:rsidRDefault="00952835" w:rsidP="00952835">
            <w:pPr>
              <w:pStyle w:val="Lijstalinea"/>
              <w:numPr>
                <w:ilvl w:val="0"/>
                <w:numId w:val="8"/>
              </w:numPr>
              <w:rPr>
                <w:rFonts w:eastAsia="SimSun" w:cs="Arial"/>
                <w:szCs w:val="20"/>
              </w:rPr>
            </w:pPr>
            <w:r w:rsidRPr="00952835">
              <w:rPr>
                <w:rFonts w:eastAsia="SimSun" w:cs="Arial"/>
                <w:szCs w:val="20"/>
              </w:rPr>
              <w:t>Open leerhouding</w:t>
            </w:r>
          </w:p>
          <w:p w14:paraId="716EC3DB" w14:textId="77777777" w:rsidR="00B41585" w:rsidRPr="00952835" w:rsidRDefault="00952835" w:rsidP="00952835">
            <w:pPr>
              <w:pStyle w:val="Lijstalinea"/>
              <w:numPr>
                <w:ilvl w:val="0"/>
                <w:numId w:val="8"/>
              </w:numPr>
              <w:rPr>
                <w:rFonts w:eastAsia="SimSun" w:cs="Arial"/>
                <w:szCs w:val="20"/>
              </w:rPr>
            </w:pPr>
            <w:r w:rsidRPr="00952835">
              <w:rPr>
                <w:rFonts w:eastAsia="SimSun" w:cs="Arial"/>
                <w:szCs w:val="20"/>
              </w:rPr>
              <w:t>Zorgvuldig en zelfstandig kunnen werken</w:t>
            </w:r>
          </w:p>
        </w:tc>
      </w:tr>
      <w:tr w:rsidR="00354FAE" w:rsidRPr="00286149" w14:paraId="3F3B4976" w14:textId="77777777" w:rsidTr="00354A8B">
        <w:trPr>
          <w:trHeight w:val="1418"/>
        </w:trPr>
        <w:tc>
          <w:tcPr>
            <w:tcW w:w="2484" w:type="dxa"/>
          </w:tcPr>
          <w:p w14:paraId="16DABF98" w14:textId="77777777" w:rsidR="00354FAE" w:rsidRDefault="00354FAE" w:rsidP="00286149">
            <w:pPr>
              <w:ind w:left="0"/>
              <w:rPr>
                <w:rFonts w:eastAsia="SimSun" w:cs="Arial"/>
                <w:sz w:val="16"/>
                <w:szCs w:val="16"/>
              </w:rPr>
            </w:pPr>
            <w:r>
              <w:rPr>
                <w:rFonts w:eastAsia="SimSun" w:cs="Arial"/>
                <w:b/>
                <w:szCs w:val="20"/>
              </w:rPr>
              <w:t xml:space="preserve">Beschikbaarheid opdrachtverstrekker </w:t>
            </w:r>
          </w:p>
          <w:p w14:paraId="60F4F2E6" w14:textId="77777777" w:rsidR="00354FAE" w:rsidRPr="002376EB" w:rsidRDefault="00354FAE" w:rsidP="00286149">
            <w:pPr>
              <w:ind w:left="0"/>
              <w:rPr>
                <w:rFonts w:eastAsia="SimSun" w:cs="Arial"/>
                <w:i/>
                <w:sz w:val="16"/>
                <w:szCs w:val="16"/>
              </w:rPr>
            </w:pPr>
            <w:r>
              <w:rPr>
                <w:rFonts w:eastAsia="SimSun" w:cs="Arial"/>
                <w:i/>
                <w:sz w:val="16"/>
                <w:szCs w:val="16"/>
              </w:rPr>
              <w:t>(naar inschatting van de opdrachtgever)</w:t>
            </w:r>
          </w:p>
        </w:tc>
        <w:tc>
          <w:tcPr>
            <w:tcW w:w="6588" w:type="dxa"/>
          </w:tcPr>
          <w:p w14:paraId="301742BD" w14:textId="527CFADA" w:rsidR="00354FAE" w:rsidRDefault="00806461" w:rsidP="00286149">
            <w:pPr>
              <w:ind w:left="0"/>
              <w:rPr>
                <w:rFonts w:eastAsia="SimSun" w:cs="Arial"/>
                <w:szCs w:val="20"/>
              </w:rPr>
            </w:pPr>
            <w:r w:rsidRPr="00806461">
              <w:rPr>
                <w:rFonts w:eastAsia="SimSun" w:cs="Arial"/>
                <w:szCs w:val="20"/>
              </w:rPr>
              <w:t>Opdracht</w:t>
            </w:r>
            <w:r>
              <w:rPr>
                <w:rFonts w:eastAsia="SimSun" w:cs="Arial"/>
                <w:szCs w:val="20"/>
              </w:rPr>
              <w:t>gever is gemiddeld twee dagen p</w:t>
            </w:r>
            <w:r w:rsidRPr="00806461">
              <w:rPr>
                <w:rFonts w:eastAsia="SimSun" w:cs="Arial"/>
                <w:szCs w:val="20"/>
              </w:rPr>
              <w:t>e</w:t>
            </w:r>
            <w:r>
              <w:rPr>
                <w:rFonts w:eastAsia="SimSun" w:cs="Arial"/>
                <w:szCs w:val="20"/>
              </w:rPr>
              <w:t>r</w:t>
            </w:r>
            <w:r w:rsidRPr="00806461">
              <w:rPr>
                <w:rFonts w:eastAsia="SimSun" w:cs="Arial"/>
                <w:szCs w:val="20"/>
              </w:rPr>
              <w:t xml:space="preserve"> week aanwezig op het Wetenschapsbureau (</w:t>
            </w:r>
            <w:r>
              <w:rPr>
                <w:rFonts w:eastAsia="SimSun" w:cs="Arial"/>
                <w:szCs w:val="20"/>
              </w:rPr>
              <w:t xml:space="preserve">meestal maandag en </w:t>
            </w:r>
            <w:r w:rsidR="00EB3820">
              <w:rPr>
                <w:rFonts w:eastAsia="SimSun" w:cs="Arial"/>
                <w:szCs w:val="20"/>
              </w:rPr>
              <w:t>donderdag</w:t>
            </w:r>
            <w:r>
              <w:rPr>
                <w:rFonts w:eastAsia="SimSun" w:cs="Arial"/>
                <w:szCs w:val="20"/>
              </w:rPr>
              <w:t xml:space="preserve"> en gemiddeld </w:t>
            </w:r>
            <w:r w:rsidR="00C673FE">
              <w:rPr>
                <w:rFonts w:eastAsia="SimSun" w:cs="Arial"/>
                <w:szCs w:val="20"/>
              </w:rPr>
              <w:t>een dag</w:t>
            </w:r>
            <w:r>
              <w:rPr>
                <w:rFonts w:eastAsia="SimSun" w:cs="Arial"/>
                <w:szCs w:val="20"/>
              </w:rPr>
              <w:t xml:space="preserve"> per week </w:t>
            </w:r>
            <w:r w:rsidR="00EB3820">
              <w:rPr>
                <w:rFonts w:eastAsia="SimSun" w:cs="Arial"/>
                <w:szCs w:val="20"/>
              </w:rPr>
              <w:t>digitaal bereikbaar (thuiswerken).</w:t>
            </w:r>
          </w:p>
          <w:p w14:paraId="076816B1" w14:textId="063EF67B" w:rsidR="00F54303" w:rsidRPr="00806461" w:rsidRDefault="00D97864" w:rsidP="00286149">
            <w:pPr>
              <w:ind w:left="0"/>
              <w:rPr>
                <w:rFonts w:eastAsia="SimSun" w:cs="Arial"/>
                <w:szCs w:val="20"/>
              </w:rPr>
            </w:pPr>
            <w:r>
              <w:rPr>
                <w:rFonts w:eastAsia="SimSun" w:cs="Arial"/>
                <w:szCs w:val="20"/>
              </w:rPr>
              <w:t xml:space="preserve">Contactpersoon: (Digitaal) bereikbaar voor inhoudelijke vragen </w:t>
            </w:r>
          </w:p>
        </w:tc>
      </w:tr>
      <w:tr w:rsidR="00354FAE" w:rsidRPr="00286149" w14:paraId="2D47BA57" w14:textId="77777777" w:rsidTr="00D97864">
        <w:trPr>
          <w:trHeight w:val="1309"/>
        </w:trPr>
        <w:tc>
          <w:tcPr>
            <w:tcW w:w="2484" w:type="dxa"/>
          </w:tcPr>
          <w:p w14:paraId="607E0071" w14:textId="77777777" w:rsidR="00354FAE" w:rsidRDefault="00860EF3" w:rsidP="00286149">
            <w:pPr>
              <w:ind w:left="0"/>
              <w:rPr>
                <w:rFonts w:eastAsia="SimSun" w:cs="Arial"/>
                <w:b/>
                <w:szCs w:val="20"/>
              </w:rPr>
            </w:pPr>
            <w:r>
              <w:rPr>
                <w:rFonts w:eastAsia="SimSun" w:cs="Arial"/>
                <w:b/>
                <w:szCs w:val="20"/>
              </w:rPr>
              <w:t>Begeleidingscapa</w:t>
            </w:r>
            <w:r w:rsidR="00354FAE">
              <w:rPr>
                <w:rFonts w:eastAsia="SimSun" w:cs="Arial"/>
                <w:b/>
                <w:szCs w:val="20"/>
              </w:rPr>
              <w:t>citeit en opleid</w:t>
            </w:r>
            <w:r w:rsidR="00950EF2">
              <w:rPr>
                <w:rFonts w:eastAsia="SimSun" w:cs="Arial"/>
                <w:b/>
                <w:szCs w:val="20"/>
              </w:rPr>
              <w:t>i</w:t>
            </w:r>
            <w:r w:rsidR="00354FAE">
              <w:rPr>
                <w:rFonts w:eastAsia="SimSun" w:cs="Arial"/>
                <w:b/>
                <w:szCs w:val="20"/>
              </w:rPr>
              <w:t>ngsniveau van de begeleiders binnen de opdracht</w:t>
            </w:r>
            <w:r>
              <w:rPr>
                <w:rFonts w:eastAsia="SimSun" w:cs="Arial"/>
                <w:b/>
                <w:szCs w:val="20"/>
              </w:rPr>
              <w:t>-</w:t>
            </w:r>
            <w:r w:rsidR="00354FAE">
              <w:rPr>
                <w:rFonts w:eastAsia="SimSun" w:cs="Arial"/>
                <w:b/>
                <w:szCs w:val="20"/>
              </w:rPr>
              <w:t>verstrekkende instelling / organisatie</w:t>
            </w:r>
          </w:p>
        </w:tc>
        <w:tc>
          <w:tcPr>
            <w:tcW w:w="6588" w:type="dxa"/>
          </w:tcPr>
          <w:p w14:paraId="7094764D" w14:textId="5E2D7EF0" w:rsidR="00D97864" w:rsidRPr="00D97864" w:rsidRDefault="00D97864" w:rsidP="00D97864">
            <w:pPr>
              <w:ind w:left="0"/>
              <w:rPr>
                <w:rFonts w:eastAsia="SimSun" w:cs="Arial"/>
                <w:szCs w:val="20"/>
              </w:rPr>
            </w:pPr>
            <w:r w:rsidRPr="00D97864">
              <w:rPr>
                <w:rFonts w:eastAsia="SimSun" w:cs="Arial"/>
                <w:szCs w:val="20"/>
              </w:rPr>
              <w:t xml:space="preserve">Opdrachtgever is gemiddeld </w:t>
            </w:r>
            <w:r w:rsidR="002D226B">
              <w:rPr>
                <w:rFonts w:eastAsia="SimSun" w:cs="Arial"/>
                <w:szCs w:val="20"/>
              </w:rPr>
              <w:t>twee</w:t>
            </w:r>
            <w:r w:rsidRPr="00D97864">
              <w:rPr>
                <w:rFonts w:eastAsia="SimSun" w:cs="Arial"/>
                <w:szCs w:val="20"/>
              </w:rPr>
              <w:t xml:space="preserve"> dagen per week aanwezig op het Wetenschapsbureau (meestal maandag en donderdag en gemiddeld een dag per week digitaal bereikbaar (thuiswerken).</w:t>
            </w:r>
            <w:r w:rsidR="000A013F">
              <w:rPr>
                <w:rFonts w:eastAsia="SimSun" w:cs="Arial"/>
                <w:szCs w:val="20"/>
              </w:rPr>
              <w:br/>
            </w:r>
            <w:r w:rsidR="000A013F" w:rsidRPr="000A013F">
              <w:rPr>
                <w:rFonts w:eastAsia="SimSun" w:cs="Arial"/>
                <w:szCs w:val="20"/>
              </w:rPr>
              <w:t>Opleidingsniveau opdrachtgever: WO</w:t>
            </w:r>
          </w:p>
          <w:p w14:paraId="5CE3E151" w14:textId="25ED8F5B" w:rsidR="00D97864" w:rsidRDefault="00D97864" w:rsidP="00D97864">
            <w:pPr>
              <w:ind w:left="0"/>
              <w:rPr>
                <w:rFonts w:eastAsia="SimSun" w:cs="Arial"/>
                <w:szCs w:val="20"/>
              </w:rPr>
            </w:pPr>
            <w:r w:rsidRPr="00D97864">
              <w:rPr>
                <w:rFonts w:eastAsia="SimSun" w:cs="Arial"/>
                <w:szCs w:val="20"/>
              </w:rPr>
              <w:t>Contactpersoon: (Digitaal) bereikbaar voor inhoudelijke vragen</w:t>
            </w:r>
          </w:p>
        </w:tc>
      </w:tr>
      <w:tr w:rsidR="00354FAE" w:rsidRPr="00286149" w14:paraId="44F59395" w14:textId="77777777" w:rsidTr="00354A8B">
        <w:trPr>
          <w:trHeight w:val="1418"/>
        </w:trPr>
        <w:tc>
          <w:tcPr>
            <w:tcW w:w="2484" w:type="dxa"/>
          </w:tcPr>
          <w:p w14:paraId="33C4743F" w14:textId="77777777" w:rsidR="00354FAE" w:rsidRDefault="00354FAE" w:rsidP="00286149">
            <w:pPr>
              <w:ind w:left="0"/>
              <w:rPr>
                <w:rFonts w:eastAsia="SimSun" w:cs="Arial"/>
                <w:b/>
                <w:szCs w:val="20"/>
              </w:rPr>
            </w:pPr>
            <w:r>
              <w:rPr>
                <w:rFonts w:eastAsia="SimSun" w:cs="Arial"/>
                <w:b/>
                <w:szCs w:val="20"/>
              </w:rPr>
              <w:t>Opdracht is bedoeld voor studenten:</w:t>
            </w:r>
          </w:p>
          <w:p w14:paraId="12AC6A29" w14:textId="77777777" w:rsidR="00354FAE" w:rsidRPr="002376EB" w:rsidRDefault="00354FAE" w:rsidP="00286149">
            <w:pPr>
              <w:ind w:left="0"/>
              <w:rPr>
                <w:rFonts w:eastAsia="SimSun" w:cs="Arial"/>
                <w:i/>
                <w:sz w:val="16"/>
                <w:szCs w:val="16"/>
              </w:rPr>
            </w:pPr>
            <w:r>
              <w:rPr>
                <w:rFonts w:eastAsia="SimSun" w:cs="Arial"/>
                <w:i/>
                <w:sz w:val="16"/>
                <w:szCs w:val="16"/>
              </w:rPr>
              <w:t>(geef ook het maximum aantal studenten aan dat volgens de opdrachtgever kan deelnemen)</w:t>
            </w:r>
          </w:p>
        </w:tc>
        <w:tc>
          <w:tcPr>
            <w:tcW w:w="6588" w:type="dxa"/>
          </w:tcPr>
          <w:p w14:paraId="07545129" w14:textId="0CC1BF2A" w:rsidR="000A013F" w:rsidRDefault="00793A6B" w:rsidP="000A013F">
            <w:pPr>
              <w:ind w:left="0"/>
              <w:rPr>
                <w:rFonts w:eastAsia="SimSun" w:cs="Arial"/>
                <w:szCs w:val="20"/>
              </w:rPr>
            </w:pPr>
            <w:r>
              <w:rPr>
                <w:rFonts w:eastAsia="SimSun" w:cs="Arial"/>
                <w:szCs w:val="20"/>
              </w:rPr>
              <w:t>Verpleegkunde, doorstroomvariant</w:t>
            </w:r>
            <w:r w:rsidR="000B6A86">
              <w:rPr>
                <w:rFonts w:eastAsia="SimSun" w:cs="Arial"/>
                <w:szCs w:val="20"/>
              </w:rPr>
              <w:t>, minor wetenschap, minor oncologie of voor HBO-V verpleegkundigen.</w:t>
            </w:r>
          </w:p>
          <w:p w14:paraId="48BA41C6" w14:textId="05E4991A" w:rsidR="000A013F" w:rsidRPr="00E62621" w:rsidRDefault="000B6A86" w:rsidP="000A013F">
            <w:pPr>
              <w:ind w:left="0"/>
              <w:rPr>
                <w:rFonts w:eastAsia="SimSun" w:cs="Arial"/>
                <w:szCs w:val="20"/>
              </w:rPr>
            </w:pPr>
            <w:r>
              <w:rPr>
                <w:rFonts w:eastAsia="SimSun" w:cs="Arial"/>
                <w:szCs w:val="20"/>
              </w:rPr>
              <w:t>1</w:t>
            </w:r>
          </w:p>
          <w:p w14:paraId="7B714F21" w14:textId="2C7A2565" w:rsidR="00354FAE" w:rsidRPr="00CE4040" w:rsidRDefault="000A013F" w:rsidP="000A013F">
            <w:pPr>
              <w:ind w:left="0"/>
              <w:rPr>
                <w:rFonts w:eastAsia="SimSun" w:cs="Arial"/>
                <w:b/>
                <w:sz w:val="16"/>
                <w:szCs w:val="16"/>
              </w:rPr>
            </w:pPr>
            <w:r>
              <w:rPr>
                <w:rFonts w:eastAsia="SimSun" w:cs="Arial"/>
                <w:b/>
                <w:sz w:val="16"/>
                <w:szCs w:val="16"/>
              </w:rPr>
              <w:lastRenderedPageBreak/>
              <w:t>van belang voor minoropdracht; voltijdstudenten rondom projectopdracht tijdens minorfase af; duale studenten werken tijdens minorfase aan literatuurstudie en vervolgen in de afstudeerfase met het praktijkonderzoek en afronding project</w:t>
            </w:r>
          </w:p>
        </w:tc>
      </w:tr>
      <w:tr w:rsidR="00354FAE" w:rsidRPr="00286149" w14:paraId="03512EFE" w14:textId="77777777" w:rsidTr="00354A8B">
        <w:trPr>
          <w:trHeight w:val="1418"/>
        </w:trPr>
        <w:tc>
          <w:tcPr>
            <w:tcW w:w="2484" w:type="dxa"/>
          </w:tcPr>
          <w:p w14:paraId="1C2B98DE" w14:textId="77777777" w:rsidR="00354FAE" w:rsidRDefault="00354FAE" w:rsidP="00286149">
            <w:pPr>
              <w:ind w:left="0"/>
              <w:rPr>
                <w:rFonts w:eastAsia="SimSun" w:cs="Arial"/>
                <w:b/>
                <w:szCs w:val="20"/>
              </w:rPr>
            </w:pPr>
            <w:r w:rsidRPr="00286149">
              <w:rPr>
                <w:rFonts w:eastAsia="SimSun" w:cs="Arial"/>
                <w:b/>
                <w:szCs w:val="20"/>
              </w:rPr>
              <w:lastRenderedPageBreak/>
              <w:t>Aanvullende informatie</w:t>
            </w:r>
          </w:p>
          <w:p w14:paraId="4F94390A" w14:textId="77777777" w:rsidR="00354FAE" w:rsidRPr="002376EB" w:rsidRDefault="00354FAE" w:rsidP="00860EF3">
            <w:pPr>
              <w:ind w:left="0"/>
              <w:rPr>
                <w:rFonts w:eastAsia="SimSun" w:cs="Arial"/>
                <w:i/>
                <w:sz w:val="16"/>
                <w:szCs w:val="16"/>
              </w:rPr>
            </w:pPr>
            <w:r>
              <w:rPr>
                <w:rFonts w:eastAsia="SimSun" w:cs="Arial"/>
                <w:i/>
                <w:sz w:val="16"/>
                <w:szCs w:val="16"/>
              </w:rPr>
              <w:t>(omgeving waarbinnen</w:t>
            </w:r>
            <w:r w:rsidR="00860EF3">
              <w:rPr>
                <w:rFonts w:eastAsia="SimSun" w:cs="Arial"/>
                <w:i/>
                <w:sz w:val="16"/>
                <w:szCs w:val="16"/>
              </w:rPr>
              <w:t xml:space="preserve"> / </w:t>
            </w:r>
            <w:r>
              <w:rPr>
                <w:rFonts w:eastAsia="SimSun" w:cs="Arial"/>
                <w:i/>
                <w:sz w:val="16"/>
                <w:szCs w:val="16"/>
              </w:rPr>
              <w:t xml:space="preserve">afdeling waar het onderzoek dient plaats te vinden; </w:t>
            </w:r>
            <w:proofErr w:type="spellStart"/>
            <w:r w:rsidR="00860EF3">
              <w:rPr>
                <w:rFonts w:eastAsia="SimSun" w:cs="Arial"/>
                <w:i/>
                <w:sz w:val="16"/>
                <w:szCs w:val="16"/>
              </w:rPr>
              <w:t>sleutel-figuren</w:t>
            </w:r>
            <w:proofErr w:type="spellEnd"/>
            <w:r>
              <w:rPr>
                <w:rFonts w:eastAsia="SimSun" w:cs="Arial"/>
                <w:i/>
                <w:sz w:val="16"/>
                <w:szCs w:val="16"/>
              </w:rPr>
              <w:t xml:space="preserve"> (belanghebbenden)</w:t>
            </w:r>
            <w:r w:rsidR="00860EF3">
              <w:rPr>
                <w:rFonts w:eastAsia="SimSun" w:cs="Arial"/>
                <w:i/>
                <w:sz w:val="16"/>
                <w:szCs w:val="16"/>
              </w:rPr>
              <w:t>)</w:t>
            </w:r>
          </w:p>
        </w:tc>
        <w:tc>
          <w:tcPr>
            <w:tcW w:w="6588" w:type="dxa"/>
          </w:tcPr>
          <w:p w14:paraId="045D1DE9" w14:textId="65F38541" w:rsidR="00B41585" w:rsidRPr="00286149" w:rsidRDefault="008066DA" w:rsidP="00493A3D">
            <w:pPr>
              <w:ind w:left="0"/>
              <w:rPr>
                <w:rFonts w:eastAsia="SimSun" w:cs="Arial"/>
                <w:szCs w:val="20"/>
              </w:rPr>
            </w:pPr>
            <w:r>
              <w:rPr>
                <w:rFonts w:eastAsia="SimSun" w:cs="Arial"/>
                <w:szCs w:val="20"/>
              </w:rPr>
              <w:t xml:space="preserve">Voor aanvang van de uitvoering van het onderzoek, wordt het plan van aanpak beoordeeld door de opdrachtgever. </w:t>
            </w:r>
          </w:p>
        </w:tc>
      </w:tr>
    </w:tbl>
    <w:p w14:paraId="5C84745A" w14:textId="77777777" w:rsidR="00967FD8" w:rsidRDefault="00967FD8" w:rsidP="00354FAE">
      <w:pPr>
        <w:ind w:left="0"/>
        <w:rPr>
          <w:rFonts w:cs="Arial"/>
          <w:szCs w:val="20"/>
        </w:rPr>
      </w:pPr>
    </w:p>
    <w:p w14:paraId="607095BC" w14:textId="77777777" w:rsidR="00354FAE" w:rsidRPr="00967FD8" w:rsidRDefault="00354FAE" w:rsidP="00354FAE">
      <w:pPr>
        <w:ind w:left="0"/>
        <w:rPr>
          <w:rFonts w:cs="Arial"/>
          <w:szCs w:val="20"/>
        </w:rPr>
      </w:pPr>
      <w:r>
        <w:rPr>
          <w:rFonts w:cs="Arial"/>
          <w:szCs w:val="20"/>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sectPr w:rsidR="00354FAE" w:rsidRPr="00967FD8" w:rsidSect="001B0521">
      <w:type w:val="continuous"/>
      <w:pgSz w:w="11906" w:h="16838" w:code="9"/>
      <w:pgMar w:top="2552" w:right="1134" w:bottom="312" w:left="170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68FB" w14:textId="77777777" w:rsidR="005E552E" w:rsidRDefault="005E552E">
      <w:r>
        <w:separator/>
      </w:r>
    </w:p>
  </w:endnote>
  <w:endnote w:type="continuationSeparator" w:id="0">
    <w:p w14:paraId="556B04D0" w14:textId="77777777" w:rsidR="005E552E" w:rsidRDefault="005E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3F76" w14:textId="77777777" w:rsidR="005C5BE8" w:rsidRDefault="005C5BE8" w:rsidP="00B04F1B">
    <w:pPr>
      <w:pStyle w:val="Kenmerk"/>
      <w:jc w:val="right"/>
    </w:pPr>
    <w:r w:rsidRPr="00B04F1B">
      <w:t xml:space="preserve">Pagina </w:t>
    </w:r>
    <w:r w:rsidRPr="00B04F1B">
      <w:rPr>
        <w:rStyle w:val="Paginanummer"/>
      </w:rPr>
      <w:fldChar w:fldCharType="begin"/>
    </w:r>
    <w:r w:rsidRPr="00B04F1B">
      <w:rPr>
        <w:rStyle w:val="Paginanummer"/>
      </w:rPr>
      <w:instrText xml:space="preserve"> PAGE </w:instrText>
    </w:r>
    <w:r w:rsidRPr="00B04F1B">
      <w:rPr>
        <w:rStyle w:val="Paginanummer"/>
      </w:rPr>
      <w:fldChar w:fldCharType="separate"/>
    </w:r>
    <w:r w:rsidR="000B6A86">
      <w:rPr>
        <w:rStyle w:val="Paginanummer"/>
        <w:noProof/>
      </w:rPr>
      <w:t>4</w:t>
    </w:r>
    <w:r w:rsidRPr="00B04F1B">
      <w:rPr>
        <w:rStyle w:val="Paginanummer"/>
      </w:rPr>
      <w:fldChar w:fldCharType="end"/>
    </w:r>
    <w:r w:rsidRPr="00B04F1B">
      <w:rPr>
        <w:rStyle w:val="Paginanummer"/>
      </w:rPr>
      <w:t xml:space="preserve"> van </w:t>
    </w:r>
    <w:r w:rsidRPr="00B04F1B">
      <w:rPr>
        <w:rStyle w:val="Paginanummer"/>
      </w:rPr>
      <w:fldChar w:fldCharType="begin"/>
    </w:r>
    <w:r w:rsidRPr="00B04F1B">
      <w:rPr>
        <w:rStyle w:val="Paginanummer"/>
      </w:rPr>
      <w:instrText xml:space="preserve"> NUMPAGES </w:instrText>
    </w:r>
    <w:r w:rsidRPr="00B04F1B">
      <w:rPr>
        <w:rStyle w:val="Paginanummer"/>
      </w:rPr>
      <w:fldChar w:fldCharType="separate"/>
    </w:r>
    <w:r w:rsidR="000B6A86">
      <w:rPr>
        <w:rStyle w:val="Paginanummer"/>
        <w:noProof/>
      </w:rPr>
      <w:t>4</w:t>
    </w:r>
    <w:r w:rsidRPr="00B04F1B">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B9FE" w14:textId="77777777" w:rsidR="005C5BE8" w:rsidRPr="00F1158D" w:rsidRDefault="005C5BE8" w:rsidP="00B04F1B">
    <w:pPr>
      <w:pStyle w:val="Kenmerk"/>
      <w:jc w:val="right"/>
      <w:rPr>
        <w:szCs w:val="2"/>
      </w:rPr>
    </w:pPr>
    <w:r w:rsidRPr="00B04F1B">
      <w:t xml:space="preserve">Pagina </w:t>
    </w:r>
    <w:r w:rsidRPr="00B04F1B">
      <w:rPr>
        <w:rStyle w:val="Paginanummer"/>
      </w:rPr>
      <w:fldChar w:fldCharType="begin"/>
    </w:r>
    <w:r w:rsidRPr="00B04F1B">
      <w:rPr>
        <w:rStyle w:val="Paginanummer"/>
      </w:rPr>
      <w:instrText xml:space="preserve"> PAGE </w:instrText>
    </w:r>
    <w:r w:rsidRPr="00B04F1B">
      <w:rPr>
        <w:rStyle w:val="Paginanummer"/>
      </w:rPr>
      <w:fldChar w:fldCharType="separate"/>
    </w:r>
    <w:r w:rsidR="000B6A86">
      <w:rPr>
        <w:rStyle w:val="Paginanummer"/>
        <w:noProof/>
      </w:rPr>
      <w:t>1</w:t>
    </w:r>
    <w:r w:rsidRPr="00B04F1B">
      <w:rPr>
        <w:rStyle w:val="Paginanummer"/>
      </w:rPr>
      <w:fldChar w:fldCharType="end"/>
    </w:r>
    <w:r w:rsidRPr="00B04F1B">
      <w:rPr>
        <w:rStyle w:val="Paginanummer"/>
      </w:rPr>
      <w:t xml:space="preserve"> van </w:t>
    </w:r>
    <w:r w:rsidRPr="00B04F1B">
      <w:rPr>
        <w:rStyle w:val="Paginanummer"/>
      </w:rPr>
      <w:fldChar w:fldCharType="begin"/>
    </w:r>
    <w:r w:rsidRPr="00B04F1B">
      <w:rPr>
        <w:rStyle w:val="Paginanummer"/>
      </w:rPr>
      <w:instrText xml:space="preserve"> NUMPAGES </w:instrText>
    </w:r>
    <w:r w:rsidRPr="00B04F1B">
      <w:rPr>
        <w:rStyle w:val="Paginanummer"/>
      </w:rPr>
      <w:fldChar w:fldCharType="separate"/>
    </w:r>
    <w:r w:rsidR="000B6A86">
      <w:rPr>
        <w:rStyle w:val="Paginanummer"/>
        <w:noProof/>
      </w:rPr>
      <w:t>4</w:t>
    </w:r>
    <w:r w:rsidRPr="00B04F1B">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77CB" w14:textId="77777777" w:rsidR="005E552E" w:rsidRDefault="005E552E">
      <w:r>
        <w:separator/>
      </w:r>
    </w:p>
  </w:footnote>
  <w:footnote w:type="continuationSeparator" w:id="0">
    <w:p w14:paraId="6AD53A00" w14:textId="77777777" w:rsidR="005E552E" w:rsidRDefault="005E5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E619" w14:textId="77777777" w:rsidR="005C5BE8" w:rsidRPr="00A43C09" w:rsidRDefault="005C5BE8" w:rsidP="003236F7">
    <w:pPr>
      <w:spacing w:line="240" w:lineRule="auto"/>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953CE"/>
    <w:multiLevelType w:val="hybridMultilevel"/>
    <w:tmpl w:val="7706A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376CBA"/>
    <w:multiLevelType w:val="hybridMultilevel"/>
    <w:tmpl w:val="BF548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0E1A10"/>
    <w:multiLevelType w:val="hybridMultilevel"/>
    <w:tmpl w:val="23CA7E9A"/>
    <w:lvl w:ilvl="0" w:tplc="C4268E7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A81F69"/>
    <w:multiLevelType w:val="hybridMultilevel"/>
    <w:tmpl w:val="A1D62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DF4A31"/>
    <w:multiLevelType w:val="hybridMultilevel"/>
    <w:tmpl w:val="FF3C67CA"/>
    <w:lvl w:ilvl="0" w:tplc="D0F86AC2">
      <w:start w:val="2993"/>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A4058C"/>
    <w:multiLevelType w:val="hybridMultilevel"/>
    <w:tmpl w:val="167E6388"/>
    <w:lvl w:ilvl="0" w:tplc="04130001">
      <w:start w:val="1"/>
      <w:numFmt w:val="bullet"/>
      <w:lvlText w:val=""/>
      <w:lvlJc w:val="left"/>
      <w:pPr>
        <w:ind w:left="-24" w:hanging="360"/>
      </w:pPr>
      <w:rPr>
        <w:rFonts w:ascii="Symbol" w:hAnsi="Symbol" w:hint="default"/>
      </w:rPr>
    </w:lvl>
    <w:lvl w:ilvl="1" w:tplc="04130003">
      <w:start w:val="1"/>
      <w:numFmt w:val="bullet"/>
      <w:lvlText w:val="o"/>
      <w:lvlJc w:val="left"/>
      <w:pPr>
        <w:ind w:left="696" w:hanging="360"/>
      </w:pPr>
      <w:rPr>
        <w:rFonts w:ascii="Courier New" w:hAnsi="Courier New" w:cs="Courier New" w:hint="default"/>
      </w:rPr>
    </w:lvl>
    <w:lvl w:ilvl="2" w:tplc="04130005">
      <w:start w:val="1"/>
      <w:numFmt w:val="bullet"/>
      <w:lvlText w:val=""/>
      <w:lvlJc w:val="left"/>
      <w:pPr>
        <w:ind w:left="1416" w:hanging="360"/>
      </w:pPr>
      <w:rPr>
        <w:rFonts w:ascii="Wingdings" w:hAnsi="Wingdings" w:hint="default"/>
      </w:rPr>
    </w:lvl>
    <w:lvl w:ilvl="3" w:tplc="04130001">
      <w:start w:val="1"/>
      <w:numFmt w:val="bullet"/>
      <w:lvlText w:val=""/>
      <w:lvlJc w:val="left"/>
      <w:pPr>
        <w:ind w:left="2136" w:hanging="360"/>
      </w:pPr>
      <w:rPr>
        <w:rFonts w:ascii="Symbol" w:hAnsi="Symbol" w:hint="default"/>
      </w:rPr>
    </w:lvl>
    <w:lvl w:ilvl="4" w:tplc="04130003">
      <w:start w:val="1"/>
      <w:numFmt w:val="bullet"/>
      <w:lvlText w:val="o"/>
      <w:lvlJc w:val="left"/>
      <w:pPr>
        <w:ind w:left="2856" w:hanging="360"/>
      </w:pPr>
      <w:rPr>
        <w:rFonts w:ascii="Courier New" w:hAnsi="Courier New" w:cs="Courier New" w:hint="default"/>
      </w:rPr>
    </w:lvl>
    <w:lvl w:ilvl="5" w:tplc="04130005">
      <w:start w:val="1"/>
      <w:numFmt w:val="bullet"/>
      <w:lvlText w:val=""/>
      <w:lvlJc w:val="left"/>
      <w:pPr>
        <w:ind w:left="3576" w:hanging="360"/>
      </w:pPr>
      <w:rPr>
        <w:rFonts w:ascii="Wingdings" w:hAnsi="Wingdings" w:hint="default"/>
      </w:rPr>
    </w:lvl>
    <w:lvl w:ilvl="6" w:tplc="04130001">
      <w:start w:val="1"/>
      <w:numFmt w:val="bullet"/>
      <w:lvlText w:val=""/>
      <w:lvlJc w:val="left"/>
      <w:pPr>
        <w:ind w:left="4296" w:hanging="360"/>
      </w:pPr>
      <w:rPr>
        <w:rFonts w:ascii="Symbol" w:hAnsi="Symbol" w:hint="default"/>
      </w:rPr>
    </w:lvl>
    <w:lvl w:ilvl="7" w:tplc="04130003">
      <w:start w:val="1"/>
      <w:numFmt w:val="bullet"/>
      <w:lvlText w:val="o"/>
      <w:lvlJc w:val="left"/>
      <w:pPr>
        <w:ind w:left="5016" w:hanging="360"/>
      </w:pPr>
      <w:rPr>
        <w:rFonts w:ascii="Courier New" w:hAnsi="Courier New" w:cs="Courier New" w:hint="default"/>
      </w:rPr>
    </w:lvl>
    <w:lvl w:ilvl="8" w:tplc="04130005">
      <w:start w:val="1"/>
      <w:numFmt w:val="bullet"/>
      <w:lvlText w:val=""/>
      <w:lvlJc w:val="left"/>
      <w:pPr>
        <w:ind w:left="5736" w:hanging="360"/>
      </w:pPr>
      <w:rPr>
        <w:rFonts w:ascii="Wingdings" w:hAnsi="Wingdings" w:hint="default"/>
      </w:rPr>
    </w:lvl>
  </w:abstractNum>
  <w:abstractNum w:abstractNumId="6" w15:restartNumberingAfterBreak="0">
    <w:nsid w:val="735A02D4"/>
    <w:multiLevelType w:val="hybridMultilevel"/>
    <w:tmpl w:val="B4F48742"/>
    <w:lvl w:ilvl="0" w:tplc="AF366082">
      <w:start w:val="2"/>
      <w:numFmt w:val="bullet"/>
      <w:lvlText w:val="-"/>
      <w:lvlJc w:val="left"/>
      <w:pPr>
        <w:tabs>
          <w:tab w:val="num" w:pos="720"/>
        </w:tabs>
        <w:ind w:left="720" w:hanging="360"/>
      </w:pPr>
      <w:rPr>
        <w:rFonts w:ascii="Univers" w:eastAsia="SimSu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F4061"/>
    <w:multiLevelType w:val="hybridMultilevel"/>
    <w:tmpl w:val="85A23264"/>
    <w:lvl w:ilvl="0" w:tplc="A3DEF9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39865054">
    <w:abstractNumId w:val="6"/>
  </w:num>
  <w:num w:numId="2" w16cid:durableId="976422439">
    <w:abstractNumId w:val="7"/>
  </w:num>
  <w:num w:numId="3" w16cid:durableId="1679574642">
    <w:abstractNumId w:val="2"/>
  </w:num>
  <w:num w:numId="4" w16cid:durableId="784927432">
    <w:abstractNumId w:val="4"/>
  </w:num>
  <w:num w:numId="5" w16cid:durableId="1695770965">
    <w:abstractNumId w:val="1"/>
  </w:num>
  <w:num w:numId="6" w16cid:durableId="411509414">
    <w:abstractNumId w:val="0"/>
  </w:num>
  <w:num w:numId="7" w16cid:durableId="605503942">
    <w:abstractNumId w:val="5"/>
  </w:num>
  <w:num w:numId="8" w16cid:durableId="1747725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Language" w:val="1043"/>
    <w:docVar w:name="DocumentType" w:val="blank"/>
    <w:docVar w:name="TemplateVersion" w:val="1.0.0"/>
  </w:docVars>
  <w:rsids>
    <w:rsidRoot w:val="006B2B60"/>
    <w:rsid w:val="00000C88"/>
    <w:rsid w:val="0001764D"/>
    <w:rsid w:val="00023EA9"/>
    <w:rsid w:val="00024981"/>
    <w:rsid w:val="00030671"/>
    <w:rsid w:val="00040F35"/>
    <w:rsid w:val="00042B21"/>
    <w:rsid w:val="000514FB"/>
    <w:rsid w:val="00057913"/>
    <w:rsid w:val="00062ABF"/>
    <w:rsid w:val="00074166"/>
    <w:rsid w:val="00074545"/>
    <w:rsid w:val="0009624E"/>
    <w:rsid w:val="000A013F"/>
    <w:rsid w:val="000A08DF"/>
    <w:rsid w:val="000B6A86"/>
    <w:rsid w:val="000C2C19"/>
    <w:rsid w:val="000D277A"/>
    <w:rsid w:val="000E30BD"/>
    <w:rsid w:val="000F7C26"/>
    <w:rsid w:val="00100255"/>
    <w:rsid w:val="00101814"/>
    <w:rsid w:val="0011001D"/>
    <w:rsid w:val="00113817"/>
    <w:rsid w:val="00116838"/>
    <w:rsid w:val="00123670"/>
    <w:rsid w:val="00127EE9"/>
    <w:rsid w:val="00130EED"/>
    <w:rsid w:val="00131046"/>
    <w:rsid w:val="00151EB3"/>
    <w:rsid w:val="00153CE7"/>
    <w:rsid w:val="00154350"/>
    <w:rsid w:val="00156CEB"/>
    <w:rsid w:val="00164C7F"/>
    <w:rsid w:val="001651D0"/>
    <w:rsid w:val="00193263"/>
    <w:rsid w:val="001A6E2A"/>
    <w:rsid w:val="001B0521"/>
    <w:rsid w:val="001C1731"/>
    <w:rsid w:val="001C2C1A"/>
    <w:rsid w:val="001D0CAE"/>
    <w:rsid w:val="001E164F"/>
    <w:rsid w:val="001E4E18"/>
    <w:rsid w:val="001F2DC8"/>
    <w:rsid w:val="001F5953"/>
    <w:rsid w:val="001F5D62"/>
    <w:rsid w:val="002066F0"/>
    <w:rsid w:val="0021029A"/>
    <w:rsid w:val="00211170"/>
    <w:rsid w:val="00211AB6"/>
    <w:rsid w:val="00223156"/>
    <w:rsid w:val="00225DBC"/>
    <w:rsid w:val="002376EB"/>
    <w:rsid w:val="002466A4"/>
    <w:rsid w:val="00250D39"/>
    <w:rsid w:val="00256776"/>
    <w:rsid w:val="00256E7B"/>
    <w:rsid w:val="00266B4F"/>
    <w:rsid w:val="00273A26"/>
    <w:rsid w:val="00286149"/>
    <w:rsid w:val="002B5BAD"/>
    <w:rsid w:val="002C7C49"/>
    <w:rsid w:val="002D226B"/>
    <w:rsid w:val="002D758D"/>
    <w:rsid w:val="002E1CF5"/>
    <w:rsid w:val="002E3C4A"/>
    <w:rsid w:val="002F42CE"/>
    <w:rsid w:val="003012BC"/>
    <w:rsid w:val="003057BF"/>
    <w:rsid w:val="00310346"/>
    <w:rsid w:val="00311937"/>
    <w:rsid w:val="00311B9A"/>
    <w:rsid w:val="00313919"/>
    <w:rsid w:val="00314211"/>
    <w:rsid w:val="00316A00"/>
    <w:rsid w:val="003236F7"/>
    <w:rsid w:val="00330443"/>
    <w:rsid w:val="00345178"/>
    <w:rsid w:val="00351017"/>
    <w:rsid w:val="00354A8B"/>
    <w:rsid w:val="00354FAE"/>
    <w:rsid w:val="00362742"/>
    <w:rsid w:val="00364B1E"/>
    <w:rsid w:val="003834F3"/>
    <w:rsid w:val="00386560"/>
    <w:rsid w:val="00390191"/>
    <w:rsid w:val="00395C2F"/>
    <w:rsid w:val="00397CEC"/>
    <w:rsid w:val="003A64E4"/>
    <w:rsid w:val="003A689A"/>
    <w:rsid w:val="003C3A5B"/>
    <w:rsid w:val="003D2EB4"/>
    <w:rsid w:val="003E0A42"/>
    <w:rsid w:val="00401BFE"/>
    <w:rsid w:val="0040624F"/>
    <w:rsid w:val="00410704"/>
    <w:rsid w:val="004113BE"/>
    <w:rsid w:val="004176AF"/>
    <w:rsid w:val="00422AEE"/>
    <w:rsid w:val="00430413"/>
    <w:rsid w:val="004359FD"/>
    <w:rsid w:val="004554AB"/>
    <w:rsid w:val="0046607E"/>
    <w:rsid w:val="00470A10"/>
    <w:rsid w:val="00493A3D"/>
    <w:rsid w:val="004A0817"/>
    <w:rsid w:val="004A1291"/>
    <w:rsid w:val="004B590F"/>
    <w:rsid w:val="004D0249"/>
    <w:rsid w:val="004D1B85"/>
    <w:rsid w:val="004D5E3A"/>
    <w:rsid w:val="004E0F01"/>
    <w:rsid w:val="00513151"/>
    <w:rsid w:val="005271A2"/>
    <w:rsid w:val="00531C82"/>
    <w:rsid w:val="00533B54"/>
    <w:rsid w:val="00543EA4"/>
    <w:rsid w:val="00551828"/>
    <w:rsid w:val="005672E3"/>
    <w:rsid w:val="005672F4"/>
    <w:rsid w:val="005749EF"/>
    <w:rsid w:val="00575159"/>
    <w:rsid w:val="00591B17"/>
    <w:rsid w:val="00595954"/>
    <w:rsid w:val="005C328E"/>
    <w:rsid w:val="005C5BE8"/>
    <w:rsid w:val="005D2778"/>
    <w:rsid w:val="005E552E"/>
    <w:rsid w:val="005F3CC9"/>
    <w:rsid w:val="006122C6"/>
    <w:rsid w:val="00624262"/>
    <w:rsid w:val="0063365A"/>
    <w:rsid w:val="00636C25"/>
    <w:rsid w:val="006466BB"/>
    <w:rsid w:val="00660482"/>
    <w:rsid w:val="00670140"/>
    <w:rsid w:val="0067119C"/>
    <w:rsid w:val="00686751"/>
    <w:rsid w:val="006875D9"/>
    <w:rsid w:val="00696095"/>
    <w:rsid w:val="006B2B60"/>
    <w:rsid w:val="006C439B"/>
    <w:rsid w:val="006C4B81"/>
    <w:rsid w:val="006D3BB7"/>
    <w:rsid w:val="006E6D19"/>
    <w:rsid w:val="006E77F1"/>
    <w:rsid w:val="00702D46"/>
    <w:rsid w:val="00704AFA"/>
    <w:rsid w:val="00706285"/>
    <w:rsid w:val="007112FB"/>
    <w:rsid w:val="00711C07"/>
    <w:rsid w:val="0071527D"/>
    <w:rsid w:val="00717C4A"/>
    <w:rsid w:val="0074070B"/>
    <w:rsid w:val="00743C67"/>
    <w:rsid w:val="00757203"/>
    <w:rsid w:val="00760850"/>
    <w:rsid w:val="0076500E"/>
    <w:rsid w:val="007703B9"/>
    <w:rsid w:val="00786804"/>
    <w:rsid w:val="00793A6B"/>
    <w:rsid w:val="007951A4"/>
    <w:rsid w:val="007A1424"/>
    <w:rsid w:val="007B211A"/>
    <w:rsid w:val="007C09A6"/>
    <w:rsid w:val="007C6EF3"/>
    <w:rsid w:val="007D4379"/>
    <w:rsid w:val="007D488B"/>
    <w:rsid w:val="007D5997"/>
    <w:rsid w:val="007D5BB2"/>
    <w:rsid w:val="007D6E06"/>
    <w:rsid w:val="00806461"/>
    <w:rsid w:val="008066DA"/>
    <w:rsid w:val="0082128A"/>
    <w:rsid w:val="008230E9"/>
    <w:rsid w:val="00827CF1"/>
    <w:rsid w:val="00833FFE"/>
    <w:rsid w:val="00857875"/>
    <w:rsid w:val="00860693"/>
    <w:rsid w:val="00860EF3"/>
    <w:rsid w:val="00876DFF"/>
    <w:rsid w:val="00876EEA"/>
    <w:rsid w:val="00882132"/>
    <w:rsid w:val="008A47CC"/>
    <w:rsid w:val="008B225A"/>
    <w:rsid w:val="008B3E65"/>
    <w:rsid w:val="008E7246"/>
    <w:rsid w:val="008F2090"/>
    <w:rsid w:val="00906280"/>
    <w:rsid w:val="00920A15"/>
    <w:rsid w:val="00923072"/>
    <w:rsid w:val="009258D8"/>
    <w:rsid w:val="00932916"/>
    <w:rsid w:val="00935915"/>
    <w:rsid w:val="009404EF"/>
    <w:rsid w:val="00950EF2"/>
    <w:rsid w:val="00952835"/>
    <w:rsid w:val="00952917"/>
    <w:rsid w:val="0095329B"/>
    <w:rsid w:val="00967FD8"/>
    <w:rsid w:val="0098317E"/>
    <w:rsid w:val="00983B81"/>
    <w:rsid w:val="00984646"/>
    <w:rsid w:val="009909B3"/>
    <w:rsid w:val="0099631A"/>
    <w:rsid w:val="009A21A2"/>
    <w:rsid w:val="009B0F61"/>
    <w:rsid w:val="009C20E9"/>
    <w:rsid w:val="009D03CE"/>
    <w:rsid w:val="009D6AF9"/>
    <w:rsid w:val="009E1B20"/>
    <w:rsid w:val="009E30B1"/>
    <w:rsid w:val="009E612F"/>
    <w:rsid w:val="009F1FA1"/>
    <w:rsid w:val="009F284A"/>
    <w:rsid w:val="009F614E"/>
    <w:rsid w:val="009F782E"/>
    <w:rsid w:val="00A0266A"/>
    <w:rsid w:val="00A12DEF"/>
    <w:rsid w:val="00A211B4"/>
    <w:rsid w:val="00A23696"/>
    <w:rsid w:val="00A31E6A"/>
    <w:rsid w:val="00A328BE"/>
    <w:rsid w:val="00A355E9"/>
    <w:rsid w:val="00A43C09"/>
    <w:rsid w:val="00A51C41"/>
    <w:rsid w:val="00A54D14"/>
    <w:rsid w:val="00A75D36"/>
    <w:rsid w:val="00AA2003"/>
    <w:rsid w:val="00AA6A1D"/>
    <w:rsid w:val="00AB1B47"/>
    <w:rsid w:val="00AB57B7"/>
    <w:rsid w:val="00AE35C1"/>
    <w:rsid w:val="00AE6102"/>
    <w:rsid w:val="00AF268F"/>
    <w:rsid w:val="00B01D17"/>
    <w:rsid w:val="00B01F88"/>
    <w:rsid w:val="00B04F1B"/>
    <w:rsid w:val="00B11532"/>
    <w:rsid w:val="00B21413"/>
    <w:rsid w:val="00B26C8B"/>
    <w:rsid w:val="00B3741E"/>
    <w:rsid w:val="00B41585"/>
    <w:rsid w:val="00B462CB"/>
    <w:rsid w:val="00B73914"/>
    <w:rsid w:val="00B94BD7"/>
    <w:rsid w:val="00B9798A"/>
    <w:rsid w:val="00BA6982"/>
    <w:rsid w:val="00BC1706"/>
    <w:rsid w:val="00BD2544"/>
    <w:rsid w:val="00BD587B"/>
    <w:rsid w:val="00BD751A"/>
    <w:rsid w:val="00BE7A03"/>
    <w:rsid w:val="00BF2A62"/>
    <w:rsid w:val="00C017E3"/>
    <w:rsid w:val="00C03973"/>
    <w:rsid w:val="00C12FCB"/>
    <w:rsid w:val="00C138BF"/>
    <w:rsid w:val="00C26437"/>
    <w:rsid w:val="00C43001"/>
    <w:rsid w:val="00C63C5A"/>
    <w:rsid w:val="00C673FE"/>
    <w:rsid w:val="00C83180"/>
    <w:rsid w:val="00C83EFC"/>
    <w:rsid w:val="00C853A2"/>
    <w:rsid w:val="00C94B82"/>
    <w:rsid w:val="00CA26A3"/>
    <w:rsid w:val="00CB31C2"/>
    <w:rsid w:val="00CC21D7"/>
    <w:rsid w:val="00CC449F"/>
    <w:rsid w:val="00CC66E8"/>
    <w:rsid w:val="00CD45B5"/>
    <w:rsid w:val="00CD4B36"/>
    <w:rsid w:val="00CD6F87"/>
    <w:rsid w:val="00CE4040"/>
    <w:rsid w:val="00CE5E3B"/>
    <w:rsid w:val="00D020AE"/>
    <w:rsid w:val="00D03025"/>
    <w:rsid w:val="00D109ED"/>
    <w:rsid w:val="00D232CB"/>
    <w:rsid w:val="00D36346"/>
    <w:rsid w:val="00D50F7C"/>
    <w:rsid w:val="00D553CF"/>
    <w:rsid w:val="00D673FB"/>
    <w:rsid w:val="00D72BF7"/>
    <w:rsid w:val="00D7598B"/>
    <w:rsid w:val="00D97864"/>
    <w:rsid w:val="00DA1BE1"/>
    <w:rsid w:val="00DB16E8"/>
    <w:rsid w:val="00DC04D3"/>
    <w:rsid w:val="00DC1810"/>
    <w:rsid w:val="00DC2F87"/>
    <w:rsid w:val="00DD6D65"/>
    <w:rsid w:val="00DD78FC"/>
    <w:rsid w:val="00DE6A2D"/>
    <w:rsid w:val="00E06457"/>
    <w:rsid w:val="00E07887"/>
    <w:rsid w:val="00E27BFC"/>
    <w:rsid w:val="00E43502"/>
    <w:rsid w:val="00E547A6"/>
    <w:rsid w:val="00E5647B"/>
    <w:rsid w:val="00E66457"/>
    <w:rsid w:val="00E708D6"/>
    <w:rsid w:val="00E95B8D"/>
    <w:rsid w:val="00EB06D1"/>
    <w:rsid w:val="00EB2372"/>
    <w:rsid w:val="00EB3820"/>
    <w:rsid w:val="00EB702E"/>
    <w:rsid w:val="00EC167D"/>
    <w:rsid w:val="00EC4BBE"/>
    <w:rsid w:val="00EC7D84"/>
    <w:rsid w:val="00ED44FE"/>
    <w:rsid w:val="00EE6CA5"/>
    <w:rsid w:val="00EF43B2"/>
    <w:rsid w:val="00F00FC6"/>
    <w:rsid w:val="00F03ECF"/>
    <w:rsid w:val="00F1158D"/>
    <w:rsid w:val="00F23D1D"/>
    <w:rsid w:val="00F362D5"/>
    <w:rsid w:val="00F36581"/>
    <w:rsid w:val="00F4676D"/>
    <w:rsid w:val="00F52C4C"/>
    <w:rsid w:val="00F54303"/>
    <w:rsid w:val="00FA5862"/>
    <w:rsid w:val="00FC21B2"/>
    <w:rsid w:val="00FD31F3"/>
    <w:rsid w:val="00FE601C"/>
    <w:rsid w:val="00FF3649"/>
    <w:rsid w:val="00FF661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1703506"/>
  <w15:docId w15:val="{74752943-27DA-49C1-A0C3-6308BA9A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6A1D"/>
    <w:pPr>
      <w:spacing w:line="280" w:lineRule="exact"/>
      <w:ind w:left="567"/>
    </w:pPr>
    <w:rPr>
      <w:rFonts w:ascii="Arial" w:hAnsi="Arial"/>
      <w:szCs w:val="24"/>
      <w:lang w:eastAsia="nl-NL"/>
    </w:rPr>
  </w:style>
  <w:style w:type="paragraph" w:styleId="Kop3">
    <w:name w:val="heading 3"/>
    <w:basedOn w:val="Standaard"/>
    <w:next w:val="Standaard"/>
    <w:qFormat/>
    <w:rsid w:val="00967FD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sering">
    <w:name w:val="Adressering"/>
    <w:basedOn w:val="Standaard"/>
    <w:rsid w:val="00AA6A1D"/>
    <w:pPr>
      <w:spacing w:line="260" w:lineRule="exact"/>
      <w:ind w:left="0"/>
    </w:pPr>
    <w:rPr>
      <w:b/>
      <w:sz w:val="18"/>
    </w:rPr>
  </w:style>
  <w:style w:type="paragraph" w:customStyle="1" w:styleId="Opleidingen">
    <w:name w:val="Opleidingen"/>
    <w:basedOn w:val="Standaard"/>
    <w:rsid w:val="00C017E3"/>
    <w:pPr>
      <w:spacing w:line="260" w:lineRule="exact"/>
      <w:ind w:left="0"/>
    </w:pPr>
    <w:rPr>
      <w:color w:val="4C4C4C"/>
      <w:sz w:val="18"/>
    </w:rPr>
  </w:style>
  <w:style w:type="paragraph" w:styleId="Koptekst">
    <w:name w:val="header"/>
    <w:basedOn w:val="Standaard"/>
    <w:rsid w:val="00C017E3"/>
    <w:pPr>
      <w:ind w:left="1134"/>
    </w:pPr>
    <w:rPr>
      <w:b/>
      <w:sz w:val="24"/>
    </w:rPr>
  </w:style>
  <w:style w:type="paragraph" w:styleId="Voettekst">
    <w:name w:val="footer"/>
    <w:basedOn w:val="Standaard"/>
    <w:rsid w:val="00AA6A1D"/>
    <w:pPr>
      <w:tabs>
        <w:tab w:val="center" w:pos="4536"/>
        <w:tab w:val="right" w:pos="9072"/>
      </w:tabs>
    </w:pPr>
  </w:style>
  <w:style w:type="paragraph" w:styleId="Ballontekst">
    <w:name w:val="Balloon Text"/>
    <w:basedOn w:val="Standaard"/>
    <w:semiHidden/>
    <w:rsid w:val="000E30BD"/>
    <w:rPr>
      <w:rFonts w:ascii="Tahoma" w:hAnsi="Tahoma" w:cs="Tahoma"/>
      <w:sz w:val="16"/>
      <w:szCs w:val="16"/>
    </w:rPr>
  </w:style>
  <w:style w:type="paragraph" w:customStyle="1" w:styleId="Kenmerk">
    <w:name w:val="Kenmerk"/>
    <w:basedOn w:val="Standaard"/>
    <w:rsid w:val="00551828"/>
    <w:pPr>
      <w:spacing w:line="260" w:lineRule="exact"/>
      <w:ind w:left="0"/>
    </w:pPr>
    <w:rPr>
      <w:sz w:val="18"/>
    </w:rPr>
  </w:style>
  <w:style w:type="paragraph" w:customStyle="1" w:styleId="KenmerkLabel">
    <w:name w:val="KenmerkLabel"/>
    <w:basedOn w:val="Kenmerk"/>
    <w:rsid w:val="00551828"/>
    <w:rPr>
      <w:b/>
    </w:rPr>
  </w:style>
  <w:style w:type="character" w:styleId="Paginanummer">
    <w:name w:val="page number"/>
    <w:basedOn w:val="Standaardalinea-lettertype"/>
    <w:rsid w:val="00B04F1B"/>
  </w:style>
  <w:style w:type="table" w:styleId="Tabelraster">
    <w:name w:val="Table Grid"/>
    <w:basedOn w:val="Standaardtabel"/>
    <w:rsid w:val="00967FD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5DBC"/>
    <w:pPr>
      <w:ind w:left="720"/>
      <w:contextualSpacing/>
    </w:pPr>
  </w:style>
  <w:style w:type="character" w:styleId="Verwijzingopmerking">
    <w:name w:val="annotation reference"/>
    <w:basedOn w:val="Standaardalinea-lettertype"/>
    <w:uiPriority w:val="99"/>
    <w:semiHidden/>
    <w:unhideWhenUsed/>
    <w:rsid w:val="004113BE"/>
    <w:rPr>
      <w:sz w:val="16"/>
      <w:szCs w:val="16"/>
    </w:rPr>
  </w:style>
  <w:style w:type="paragraph" w:styleId="Tekstopmerking">
    <w:name w:val="annotation text"/>
    <w:basedOn w:val="Standaard"/>
    <w:link w:val="TekstopmerkingChar"/>
    <w:uiPriority w:val="99"/>
    <w:semiHidden/>
    <w:unhideWhenUsed/>
    <w:rsid w:val="004113BE"/>
    <w:pPr>
      <w:spacing w:line="240" w:lineRule="auto"/>
    </w:pPr>
    <w:rPr>
      <w:szCs w:val="20"/>
    </w:rPr>
  </w:style>
  <w:style w:type="character" w:customStyle="1" w:styleId="TekstopmerkingChar">
    <w:name w:val="Tekst opmerking Char"/>
    <w:basedOn w:val="Standaardalinea-lettertype"/>
    <w:link w:val="Tekstopmerking"/>
    <w:uiPriority w:val="99"/>
    <w:semiHidden/>
    <w:rsid w:val="004113BE"/>
    <w:rPr>
      <w:rFonts w:ascii="Arial" w:hAnsi="Arial"/>
      <w:lang w:eastAsia="nl-NL"/>
    </w:rPr>
  </w:style>
  <w:style w:type="paragraph" w:styleId="Onderwerpvanopmerking">
    <w:name w:val="annotation subject"/>
    <w:basedOn w:val="Tekstopmerking"/>
    <w:next w:val="Tekstopmerking"/>
    <w:link w:val="OnderwerpvanopmerkingChar"/>
    <w:uiPriority w:val="99"/>
    <w:semiHidden/>
    <w:unhideWhenUsed/>
    <w:rsid w:val="004113BE"/>
    <w:rPr>
      <w:b/>
      <w:bCs/>
    </w:rPr>
  </w:style>
  <w:style w:type="character" w:customStyle="1" w:styleId="OnderwerpvanopmerkingChar">
    <w:name w:val="Onderwerp van opmerking Char"/>
    <w:basedOn w:val="TekstopmerkingChar"/>
    <w:link w:val="Onderwerpvanopmerking"/>
    <w:uiPriority w:val="99"/>
    <w:semiHidden/>
    <w:rsid w:val="004113BE"/>
    <w:rPr>
      <w:rFonts w:ascii="Arial" w:hAnsi="Arial"/>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60350">
      <w:bodyDiv w:val="1"/>
      <w:marLeft w:val="0"/>
      <w:marRight w:val="0"/>
      <w:marTop w:val="0"/>
      <w:marBottom w:val="0"/>
      <w:divBdr>
        <w:top w:val="none" w:sz="0" w:space="0" w:color="auto"/>
        <w:left w:val="none" w:sz="0" w:space="0" w:color="auto"/>
        <w:bottom w:val="none" w:sz="0" w:space="0" w:color="auto"/>
        <w:right w:val="none" w:sz="0" w:space="0" w:color="auto"/>
      </w:divBdr>
    </w:div>
    <w:div w:id="1175070641">
      <w:bodyDiv w:val="1"/>
      <w:marLeft w:val="0"/>
      <w:marRight w:val="0"/>
      <w:marTop w:val="0"/>
      <w:marBottom w:val="0"/>
      <w:divBdr>
        <w:top w:val="none" w:sz="0" w:space="0" w:color="auto"/>
        <w:left w:val="none" w:sz="0" w:space="0" w:color="auto"/>
        <w:bottom w:val="none" w:sz="0" w:space="0" w:color="auto"/>
        <w:right w:val="none" w:sz="0" w:space="0" w:color="auto"/>
      </w:divBdr>
    </w:div>
    <w:div w:id="1960337705">
      <w:bodyDiv w:val="1"/>
      <w:marLeft w:val="0"/>
      <w:marRight w:val="0"/>
      <w:marTop w:val="0"/>
      <w:marBottom w:val="0"/>
      <w:divBdr>
        <w:top w:val="none" w:sz="0" w:space="0" w:color="auto"/>
        <w:left w:val="none" w:sz="0" w:space="0" w:color="auto"/>
        <w:bottom w:val="none" w:sz="0" w:space="0" w:color="auto"/>
        <w:right w:val="none" w:sz="0" w:space="0" w:color="auto"/>
      </w:divBdr>
    </w:div>
    <w:div w:id="2113429310">
      <w:bodyDiv w:val="1"/>
      <w:marLeft w:val="0"/>
      <w:marRight w:val="0"/>
      <w:marTop w:val="0"/>
      <w:marBottom w:val="0"/>
      <w:divBdr>
        <w:top w:val="none" w:sz="0" w:space="0" w:color="auto"/>
        <w:left w:val="none" w:sz="0" w:space="0" w:color="auto"/>
        <w:bottom w:val="none" w:sz="0" w:space="0" w:color="auto"/>
        <w:right w:val="none" w:sz="0" w:space="0" w:color="auto"/>
      </w:divBdr>
    </w:div>
    <w:div w:id="212888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itle4 xmlns="1ee617bb-aaf4-43d1-aa0f-56b94e8387fb" xsi:nil="true"/>
    <Title0 xmlns="1ee617bb-aaf4-43d1-aa0f-56b94e8387fb" xsi:nil="true"/>
    <Title1 xmlns="1ee617bb-aaf4-43d1-aa0f-56b94e8387fb" xsi:nil="true"/>
    <Title2 xmlns="1ee617bb-aaf4-43d1-aa0f-56b94e8387fb" xsi:nil="true"/>
    <lcf76f155ced4ddcb4097134ff3c332f xmlns="1ee617bb-aaf4-43d1-aa0f-56b94e8387fb">
      <Terms xmlns="http://schemas.microsoft.com/office/infopath/2007/PartnerControls"/>
    </lcf76f155ced4ddcb4097134ff3c332f>
    <Title3 xmlns="1ee617bb-aaf4-43d1-aa0f-56b94e8387fb" xsi:nil="true"/>
    <TaxCatchAll xmlns="a7a2a203-049a-4af3-9e20-518078f34be8" xsi:nil="true"/>
    <Concept xmlns="1ee617bb-aaf4-43d1-aa0f-56b94e838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7BC6A331514E49B5DD42ED495234FD" ma:contentTypeVersion="19" ma:contentTypeDescription="Een nieuw document maken." ma:contentTypeScope="" ma:versionID="7633762932f1e77721bac111cb2fd77f">
  <xsd:schema xmlns:xsd="http://www.w3.org/2001/XMLSchema" xmlns:xs="http://www.w3.org/2001/XMLSchema" xmlns:p="http://schemas.microsoft.com/office/2006/metadata/properties" xmlns:ns2="1ee617bb-aaf4-43d1-aa0f-56b94e8387fb" xmlns:ns3="a7a2a203-049a-4af3-9e20-518078f34be8" targetNamespace="http://schemas.microsoft.com/office/2006/metadata/properties" ma:root="true" ma:fieldsID="26ed1a150ff008ba98a40ecedd5a5d88" ns2:_="" ns3:_="">
    <xsd:import namespace="1ee617bb-aaf4-43d1-aa0f-56b94e8387fb"/>
    <xsd:import namespace="a7a2a203-049a-4af3-9e20-518078f34b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itle0" minOccurs="0"/>
                <xsd:element ref="ns2:Title1" minOccurs="0"/>
                <xsd:element ref="ns2:Title2" minOccurs="0"/>
                <xsd:element ref="ns2:Title3" minOccurs="0"/>
                <xsd:element ref="ns2:Title4"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Conc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617bb-aaf4-43d1-aa0f-56b94e83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itle0" ma:index="12" nillable="true" ma:displayName="Title" ma:description="" ma:internalName="Title0">
      <xsd:simpleType>
        <xsd:restriction base="dms:Text">
          <xsd:maxLength value="255"/>
        </xsd:restriction>
      </xsd:simpleType>
    </xsd:element>
    <xsd:element name="Title1" ma:index="13" nillable="true" ma:displayName="Title" ma:description="" ma:internalName="Title1">
      <xsd:simpleType>
        <xsd:restriction base="dms:Text">
          <xsd:maxLength value="255"/>
        </xsd:restriction>
      </xsd:simpleType>
    </xsd:element>
    <xsd:element name="Title2" ma:index="14" nillable="true" ma:displayName="Title" ma:description="" ma:internalName="Title2">
      <xsd:simpleType>
        <xsd:restriction base="dms:Text">
          <xsd:maxLength value="255"/>
        </xsd:restriction>
      </xsd:simpleType>
    </xsd:element>
    <xsd:element name="Title3" ma:index="15" nillable="true" ma:displayName="Title" ma:description="" ma:internalName="Title3">
      <xsd:simpleType>
        <xsd:restriction base="dms:Text">
          <xsd:maxLength value="255"/>
        </xsd:restriction>
      </xsd:simpleType>
    </xsd:element>
    <xsd:element name="Title4" ma:index="16" nillable="true" ma:displayName="Title" ma:description="" ma:internalName="Title4">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d450d25-7415-46fb-861f-e8bd79487de2"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Concept" ma:index="26" nillable="true" ma:displayName="Status" ma:format="Dropdown" ma:internalName="Concept">
      <xsd:simpleType>
        <xsd:restriction base="dms:Choice">
          <xsd:enumeration value="Concept"/>
          <xsd:enumeration value="Definitief"/>
        </xsd:restriction>
      </xsd:simpleType>
    </xsd:element>
  </xsd:schema>
  <xsd:schema xmlns:xsd="http://www.w3.org/2001/XMLSchema" xmlns:xs="http://www.w3.org/2001/XMLSchema" xmlns:dms="http://schemas.microsoft.com/office/2006/documentManagement/types" xmlns:pc="http://schemas.microsoft.com/office/infopath/2007/PartnerControls" targetNamespace="a7a2a203-049a-4af3-9e20-518078f34be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54c7240-1c00-4551-bd62-5b4843404a49}" ma:internalName="TaxCatchAll" ma:showField="CatchAllData" ma:web="a7a2a203-049a-4af3-9e20-518078f34b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9CFA2-9548-47C6-8B2B-9AB2A761DF1C}">
  <ds:schemaRefs>
    <ds:schemaRef ds:uri="http://schemas.microsoft.com/sharepoint/v3/contenttype/forms"/>
  </ds:schemaRefs>
</ds:datastoreItem>
</file>

<file path=customXml/itemProps2.xml><?xml version="1.0" encoding="utf-8"?>
<ds:datastoreItem xmlns:ds="http://schemas.openxmlformats.org/officeDocument/2006/customXml" ds:itemID="{61A7EEEF-0C2C-4C14-B0C0-4537C5E95600}">
  <ds:schemaRefs>
    <ds:schemaRef ds:uri="http://schemas.openxmlformats.org/officeDocument/2006/bibliography"/>
  </ds:schemaRefs>
</ds:datastoreItem>
</file>

<file path=customXml/itemProps3.xml><?xml version="1.0" encoding="utf-8"?>
<ds:datastoreItem xmlns:ds="http://schemas.openxmlformats.org/officeDocument/2006/customXml" ds:itemID="{A8163460-096D-40D0-8EA9-87135A651B60}">
  <ds:schemaRefs>
    <ds:schemaRef ds:uri="http://schemas.microsoft.com/office/2006/metadata/properties"/>
    <ds:schemaRef ds:uri="http://schemas.microsoft.com/office/infopath/2007/PartnerControls"/>
    <ds:schemaRef ds:uri="1ee617bb-aaf4-43d1-aa0f-56b94e8387fb"/>
    <ds:schemaRef ds:uri="a7a2a203-049a-4af3-9e20-518078f34be8"/>
  </ds:schemaRefs>
</ds:datastoreItem>
</file>

<file path=customXml/itemProps4.xml><?xml version="1.0" encoding="utf-8"?>
<ds:datastoreItem xmlns:ds="http://schemas.openxmlformats.org/officeDocument/2006/customXml" ds:itemID="{D6943653-E974-462F-8B7D-E15EEAD5F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617bb-aaf4-43d1-aa0f-56b94e8387fb"/>
    <ds:schemaRef ds:uri="a7a2a203-049a-4af3-9e20-518078f34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7149</Characters>
  <Application>Microsoft Office Word</Application>
  <DocSecurity>4</DocSecurity>
  <Lines>223</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GlerK</dc:creator>
  <cp:lastModifiedBy>Oldenmenger, W.H. (Wendy)</cp:lastModifiedBy>
  <cp:revision>2</cp:revision>
  <cp:lastPrinted>2013-09-26T08:49:00Z</cp:lastPrinted>
  <dcterms:created xsi:type="dcterms:W3CDTF">2023-08-22T16:03:00Z</dcterms:created>
  <dcterms:modified xsi:type="dcterms:W3CDTF">2023-08-22T16:03:00Z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0x0101006C7BC6A331514E49B5DD42ED495234FD</vt:lpwstr>
  </property>
  <property fmtid="{D5CDD505-2E9C-101B-9397-08002B2CF9AE}" pid="3" name="GrammarlyDocumentId">
    <vt:lpwstr>b2a834e3cfd388f4d29963c65ccbffaa8a25ca20ef41b144c1a69fdba727009b</vt:lpwstr>
  </property>
</Properties>
</file>